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784B4" w14:textId="77777777" w:rsidR="00760192" w:rsidRPr="008642EC" w:rsidRDefault="00760192" w:rsidP="0076019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AAA285" w14:textId="77777777" w:rsidR="00760192" w:rsidRDefault="00760192" w:rsidP="00760192">
      <w:pPr>
        <w:pStyle w:val="BasicParagraph"/>
        <w:suppressAutoHyphens/>
        <w:spacing w:line="240" w:lineRule="auto"/>
        <w:rPr>
          <w:rFonts w:ascii="Times New Roman" w:hAnsi="Times New Roman" w:cs="Times New Roman"/>
          <w:b/>
          <w:bCs/>
          <w:color w:val="000000" w:themeColor="text1"/>
          <w:sz w:val="21"/>
          <w:szCs w:val="21"/>
        </w:rPr>
      </w:pPr>
    </w:p>
    <w:p w14:paraId="4329737A" w14:textId="77777777" w:rsidR="00760192" w:rsidRPr="00582653" w:rsidRDefault="00760192" w:rsidP="0076019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83FDAC6" w14:textId="77777777" w:rsidR="00760192" w:rsidRDefault="00760192" w:rsidP="0076019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4B8B466" w14:textId="77777777" w:rsidR="00760192" w:rsidRDefault="00760192" w:rsidP="0076019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CED780F" w14:textId="77777777" w:rsidR="00760192" w:rsidRPr="00582653" w:rsidRDefault="00760192" w:rsidP="0076019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2327CC7" wp14:editId="65E9931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D23AA79" w14:textId="3AEEB476" w:rsidR="00760192" w:rsidRDefault="00760192" w:rsidP="0076019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Marketing policy and procedure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C4FA153" w14:textId="77777777" w:rsidR="00760192" w:rsidRDefault="00760192" w:rsidP="0076019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5ECBDED" w14:textId="77777777" w:rsidR="00760192" w:rsidRPr="00582653" w:rsidRDefault="00760192" w:rsidP="0076019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63EFF99" w14:textId="77777777" w:rsidR="00760192" w:rsidRPr="00582653" w:rsidRDefault="00760192" w:rsidP="0076019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E04389" w14:textId="77777777" w:rsidR="00760192" w:rsidRPr="008642EC" w:rsidRDefault="00760192" w:rsidP="0076019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B8BA606" w14:textId="77777777" w:rsidR="00760192" w:rsidRPr="008642EC" w:rsidRDefault="00760192" w:rsidP="0076019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6D2A6A" w14:textId="77777777" w:rsidR="00760192" w:rsidRPr="00582653" w:rsidRDefault="00760192" w:rsidP="0076019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201169F" w14:textId="77777777" w:rsidR="00760192" w:rsidRPr="008642EC" w:rsidRDefault="00760192" w:rsidP="0076019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ECDC41A" w14:textId="77777777" w:rsidR="00760192" w:rsidRPr="008642EC" w:rsidRDefault="00760192" w:rsidP="0076019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6E8FA55" w14:textId="77777777" w:rsidR="00760192" w:rsidRPr="00582653" w:rsidRDefault="00760192" w:rsidP="00760192">
      <w:pPr>
        <w:pStyle w:val="BasicParagraph"/>
        <w:suppressAutoHyphens/>
        <w:spacing w:line="240" w:lineRule="auto"/>
        <w:rPr>
          <w:rFonts w:ascii="Times New Roman" w:hAnsi="Times New Roman" w:cs="Times New Roman"/>
          <w:color w:val="000000" w:themeColor="text1"/>
          <w:sz w:val="21"/>
          <w:szCs w:val="21"/>
        </w:rPr>
      </w:pPr>
    </w:p>
    <w:p w14:paraId="02D83D0A" w14:textId="77777777" w:rsidR="00760192" w:rsidRPr="00582653" w:rsidRDefault="00760192" w:rsidP="0076019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CAA57EA" w14:textId="77777777" w:rsidR="00760192" w:rsidRDefault="00760192" w:rsidP="0076019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DFB7716" w14:textId="77777777" w:rsidR="00760192" w:rsidRDefault="00760192" w:rsidP="00760192">
      <w:pPr>
        <w:pStyle w:val="BasicParagraph"/>
        <w:suppressAutoHyphens/>
        <w:spacing w:line="240" w:lineRule="auto"/>
        <w:ind w:left="720"/>
        <w:rPr>
          <w:rFonts w:ascii="Times New Roman" w:hAnsi="Times New Roman" w:cs="Times New Roman"/>
          <w:color w:val="000000" w:themeColor="text1"/>
          <w:sz w:val="21"/>
          <w:szCs w:val="21"/>
        </w:rPr>
      </w:pPr>
    </w:p>
    <w:p w14:paraId="631477FB" w14:textId="77777777" w:rsidR="00760192" w:rsidRDefault="00760192" w:rsidP="0076019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34BD517" w14:textId="77777777" w:rsidR="00760192" w:rsidRDefault="00760192" w:rsidP="00760192">
      <w:pPr>
        <w:pStyle w:val="BasicParagraph"/>
        <w:suppressAutoHyphens/>
        <w:spacing w:line="240" w:lineRule="auto"/>
        <w:ind w:left="1440"/>
        <w:rPr>
          <w:rFonts w:ascii="Times New Roman" w:hAnsi="Times New Roman" w:cs="Times New Roman"/>
          <w:color w:val="000000" w:themeColor="text1"/>
          <w:sz w:val="21"/>
          <w:szCs w:val="21"/>
        </w:rPr>
      </w:pPr>
    </w:p>
    <w:p w14:paraId="2F3AA554" w14:textId="77777777" w:rsidR="00760192" w:rsidRDefault="00760192" w:rsidP="0076019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7E55669" w14:textId="77777777" w:rsidR="00760192" w:rsidRDefault="00760192" w:rsidP="00760192">
      <w:pPr>
        <w:pStyle w:val="BasicParagraph"/>
        <w:suppressAutoHyphens/>
        <w:spacing w:line="240" w:lineRule="auto"/>
        <w:ind w:left="1440"/>
        <w:rPr>
          <w:rFonts w:ascii="Times New Roman" w:hAnsi="Times New Roman" w:cs="Times New Roman"/>
          <w:color w:val="000000" w:themeColor="text1"/>
          <w:sz w:val="21"/>
          <w:szCs w:val="21"/>
        </w:rPr>
      </w:pPr>
    </w:p>
    <w:p w14:paraId="578AC849" w14:textId="44B49DA8" w:rsidR="00760192" w:rsidRDefault="00760192" w:rsidP="0076019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8E7BAD7" w14:textId="77777777" w:rsidR="00760192" w:rsidRDefault="00760192">
      <w:pPr>
        <w:spacing w:before="0" w:after="160" w:line="259" w:lineRule="auto"/>
        <w:rPr>
          <w:rFonts w:ascii="Calibri" w:eastAsiaTheme="majorEastAsia" w:hAnsi="Calibri" w:cstheme="majorBidi"/>
          <w:b/>
          <w:color w:val="0031A7" w:themeColor="text2"/>
          <w:sz w:val="32"/>
          <w:szCs w:val="32"/>
        </w:rPr>
      </w:pPr>
      <w:r>
        <w:br w:type="page"/>
      </w:r>
    </w:p>
    <w:p w14:paraId="1920E513" w14:textId="5940757A" w:rsidR="00D76AE8" w:rsidRPr="007720EB" w:rsidRDefault="00AE4F4E" w:rsidP="00F51713">
      <w:pPr>
        <w:pStyle w:val="Heading1"/>
      </w:pPr>
      <w:r>
        <w:lastRenderedPageBreak/>
        <w:t xml:space="preserve">MPower108 </w:t>
      </w:r>
      <w:r w:rsidR="00EF3EE3">
        <w:t>Marketing</w:t>
      </w:r>
      <w:r w:rsidR="00D76AE8">
        <w:t xml:space="preserve"> policy </w:t>
      </w:r>
    </w:p>
    <w:p w14:paraId="1E00CB9E" w14:textId="77777777" w:rsidR="00D76AE8" w:rsidRPr="00F51713" w:rsidRDefault="00D76AE8" w:rsidP="00F51713">
      <w:r w:rsidRPr="00F51713">
        <w:t>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F51713" w14:paraId="191CC7D9" w14:textId="77777777" w:rsidTr="005F1EC9">
        <w:tc>
          <w:tcPr>
            <w:tcW w:w="1134" w:type="dxa"/>
            <w:shd w:val="clear" w:color="auto" w:fill="E6EAF6" w:themeFill="background1"/>
          </w:tcPr>
          <w:p w14:paraId="1F902B57" w14:textId="77777777" w:rsidR="00D76AE8" w:rsidRPr="00F51713" w:rsidRDefault="00D76AE8" w:rsidP="00F51713">
            <w:pPr>
              <w:pStyle w:val="TableHeading"/>
            </w:pPr>
            <w:r w:rsidRPr="00F51713">
              <w:t xml:space="preserve">Version </w:t>
            </w:r>
          </w:p>
        </w:tc>
        <w:tc>
          <w:tcPr>
            <w:tcW w:w="1560" w:type="dxa"/>
            <w:shd w:val="clear" w:color="auto" w:fill="E6EAF6" w:themeFill="background1"/>
          </w:tcPr>
          <w:p w14:paraId="78DB7242" w14:textId="77777777" w:rsidR="00D76AE8" w:rsidRPr="00F51713" w:rsidRDefault="00D76AE8" w:rsidP="00F51713">
            <w:pPr>
              <w:pStyle w:val="TableHeading"/>
            </w:pPr>
            <w:r w:rsidRPr="00F51713">
              <w:t>Author</w:t>
            </w:r>
          </w:p>
        </w:tc>
        <w:tc>
          <w:tcPr>
            <w:tcW w:w="2409" w:type="dxa"/>
            <w:shd w:val="clear" w:color="auto" w:fill="E6EAF6" w:themeFill="background1"/>
          </w:tcPr>
          <w:p w14:paraId="15BB3D06" w14:textId="77777777" w:rsidR="00D76AE8" w:rsidRPr="00F51713" w:rsidRDefault="00D76AE8" w:rsidP="00F51713">
            <w:pPr>
              <w:pStyle w:val="TableHeading"/>
            </w:pPr>
            <w:r w:rsidRPr="00F51713">
              <w:t>Approved by</w:t>
            </w:r>
          </w:p>
        </w:tc>
        <w:tc>
          <w:tcPr>
            <w:tcW w:w="1843" w:type="dxa"/>
            <w:shd w:val="clear" w:color="auto" w:fill="E6EAF6" w:themeFill="background1"/>
          </w:tcPr>
          <w:p w14:paraId="4B20CA26" w14:textId="77777777" w:rsidR="00D76AE8" w:rsidRPr="00F51713" w:rsidRDefault="00D76AE8" w:rsidP="00F51713">
            <w:pPr>
              <w:pStyle w:val="TableHeading"/>
            </w:pPr>
            <w:r w:rsidRPr="00F51713">
              <w:t>Date effective</w:t>
            </w:r>
          </w:p>
        </w:tc>
        <w:tc>
          <w:tcPr>
            <w:tcW w:w="2102" w:type="dxa"/>
            <w:shd w:val="clear" w:color="auto" w:fill="E6EAF6" w:themeFill="background1"/>
          </w:tcPr>
          <w:p w14:paraId="43F7EBC5" w14:textId="77777777" w:rsidR="00D76AE8" w:rsidRPr="00F51713" w:rsidRDefault="00D76AE8" w:rsidP="00F51713">
            <w:pPr>
              <w:pStyle w:val="TableHeading"/>
            </w:pPr>
            <w:r w:rsidRPr="00F51713">
              <w:t>Change history</w:t>
            </w:r>
          </w:p>
        </w:tc>
      </w:tr>
      <w:tr w:rsidR="00D76AE8" w:rsidRPr="00F51713" w14:paraId="0F641EE0" w14:textId="77777777" w:rsidTr="005F1EC9">
        <w:tc>
          <w:tcPr>
            <w:tcW w:w="1134" w:type="dxa"/>
            <w:vAlign w:val="center"/>
          </w:tcPr>
          <w:p w14:paraId="002B9D2A" w14:textId="77777777" w:rsidR="00D76AE8" w:rsidRPr="00F51713" w:rsidRDefault="00D76AE8" w:rsidP="00F51713">
            <w:pPr>
              <w:pStyle w:val="Tabletext0"/>
            </w:pPr>
            <w:r w:rsidRPr="00F51713">
              <w:t xml:space="preserve">v1.0 </w:t>
            </w:r>
          </w:p>
        </w:tc>
        <w:tc>
          <w:tcPr>
            <w:tcW w:w="1560" w:type="dxa"/>
          </w:tcPr>
          <w:p w14:paraId="2438F2C1" w14:textId="6B14EFDF" w:rsidR="00D76AE8" w:rsidRPr="00F51713" w:rsidRDefault="00FF404C" w:rsidP="00F51713">
            <w:pPr>
              <w:pStyle w:val="Tabletext0"/>
            </w:pPr>
            <w:r w:rsidRPr="00F51713">
              <w:t>Ling Lee</w:t>
            </w:r>
          </w:p>
        </w:tc>
        <w:tc>
          <w:tcPr>
            <w:tcW w:w="2409" w:type="dxa"/>
            <w:vAlign w:val="center"/>
          </w:tcPr>
          <w:p w14:paraId="37C5AD2F" w14:textId="53A9E5D2" w:rsidR="00D76AE8" w:rsidRPr="00F51713" w:rsidRDefault="00A635F8" w:rsidP="00F51713">
            <w:pPr>
              <w:pStyle w:val="Tabletext0"/>
            </w:pPr>
            <w:r w:rsidRPr="00F51713">
              <w:t>Roman Brown</w:t>
            </w:r>
            <w:r w:rsidR="00D76AE8" w:rsidRPr="00F51713">
              <w:t xml:space="preserve">, </w:t>
            </w:r>
            <w:r w:rsidRPr="00F51713">
              <w:t>CEO</w:t>
            </w:r>
          </w:p>
        </w:tc>
        <w:tc>
          <w:tcPr>
            <w:tcW w:w="1843" w:type="dxa"/>
            <w:vAlign w:val="center"/>
          </w:tcPr>
          <w:p w14:paraId="3591A87C" w14:textId="77777777" w:rsidR="00D76AE8" w:rsidRPr="00F51713" w:rsidRDefault="00D76AE8" w:rsidP="00F51713">
            <w:pPr>
              <w:pStyle w:val="Tabletext0"/>
            </w:pPr>
            <w:r w:rsidRPr="00F51713">
              <w:t>10/09/20</w:t>
            </w:r>
          </w:p>
        </w:tc>
        <w:tc>
          <w:tcPr>
            <w:tcW w:w="2102" w:type="dxa"/>
            <w:vAlign w:val="center"/>
          </w:tcPr>
          <w:p w14:paraId="2FF970AB" w14:textId="77777777" w:rsidR="00D76AE8" w:rsidRPr="00F51713" w:rsidRDefault="00D76AE8" w:rsidP="00F51713">
            <w:pPr>
              <w:pStyle w:val="Tabletext0"/>
            </w:pPr>
            <w:r w:rsidRPr="00F51713">
              <w:t>Original released</w:t>
            </w:r>
          </w:p>
        </w:tc>
      </w:tr>
    </w:tbl>
    <w:p w14:paraId="0F01272F" w14:textId="77777777" w:rsidR="00D76AE8" w:rsidRPr="00F51713" w:rsidRDefault="00D76AE8" w:rsidP="00F51713">
      <w:r w:rsidRPr="00F51713">
        <w:t>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F51713" w14:paraId="3B81EA8F" w14:textId="77777777" w:rsidTr="005F1EC9">
        <w:tc>
          <w:tcPr>
            <w:tcW w:w="2694" w:type="dxa"/>
            <w:shd w:val="clear" w:color="auto" w:fill="E6EAF6" w:themeFill="background1"/>
          </w:tcPr>
          <w:p w14:paraId="198DDF66" w14:textId="2BF45991" w:rsidR="00D76AE8" w:rsidRPr="00F51713" w:rsidRDefault="00D76AE8" w:rsidP="00F51713">
            <w:pPr>
              <w:pStyle w:val="TableHeading"/>
            </w:pPr>
            <w:r w:rsidRPr="00F51713">
              <w:t>Given by [name, role]</w:t>
            </w:r>
          </w:p>
        </w:tc>
        <w:tc>
          <w:tcPr>
            <w:tcW w:w="4252" w:type="dxa"/>
            <w:shd w:val="clear" w:color="auto" w:fill="E6EAF6" w:themeFill="background1"/>
          </w:tcPr>
          <w:p w14:paraId="72C007EB" w14:textId="77777777" w:rsidR="00D76AE8" w:rsidRPr="00F51713" w:rsidRDefault="00D76AE8" w:rsidP="00F51713">
            <w:pPr>
              <w:pStyle w:val="TableHeading"/>
            </w:pPr>
            <w:r w:rsidRPr="00F51713">
              <w:t>Electronic or original signature</w:t>
            </w:r>
          </w:p>
        </w:tc>
        <w:tc>
          <w:tcPr>
            <w:tcW w:w="2126" w:type="dxa"/>
            <w:shd w:val="clear" w:color="auto" w:fill="E6EAF6" w:themeFill="background1"/>
          </w:tcPr>
          <w:p w14:paraId="4BFCC798" w14:textId="77777777" w:rsidR="00D76AE8" w:rsidRPr="00F51713" w:rsidRDefault="00D76AE8" w:rsidP="00F51713">
            <w:pPr>
              <w:pStyle w:val="TableHeading"/>
            </w:pPr>
            <w:r w:rsidRPr="00F51713">
              <w:t>Date of approval</w:t>
            </w:r>
          </w:p>
        </w:tc>
      </w:tr>
      <w:tr w:rsidR="00D76AE8" w:rsidRPr="00F51713" w14:paraId="682F5391" w14:textId="77777777" w:rsidTr="005F1EC9">
        <w:tc>
          <w:tcPr>
            <w:tcW w:w="2694" w:type="dxa"/>
            <w:vAlign w:val="center"/>
          </w:tcPr>
          <w:p w14:paraId="02104FB6" w14:textId="38CEE9C6" w:rsidR="00D76AE8" w:rsidRPr="00F51713" w:rsidRDefault="00A635F8" w:rsidP="00F51713">
            <w:pPr>
              <w:pStyle w:val="Tabletext0"/>
              <w:rPr>
                <w:color w:val="0000FF"/>
              </w:rPr>
            </w:pPr>
            <w:r w:rsidRPr="00F51713">
              <w:t>Roman Brown, CEO</w:t>
            </w:r>
          </w:p>
        </w:tc>
        <w:tc>
          <w:tcPr>
            <w:tcW w:w="4252" w:type="dxa"/>
          </w:tcPr>
          <w:p w14:paraId="46CEB1D6" w14:textId="4DD5225A" w:rsidR="00D76AE8" w:rsidRPr="00F51713" w:rsidRDefault="00A635F8" w:rsidP="00F51713">
            <w:pPr>
              <w:pStyle w:val="Tabletext0"/>
              <w:rPr>
                <w:color w:val="0000FF"/>
              </w:rPr>
            </w:pPr>
            <w:r w:rsidRPr="00F51713">
              <w:rPr>
                <w:noProof/>
              </w:rPr>
              <w:t>RBrown</w:t>
            </w:r>
          </w:p>
        </w:tc>
        <w:tc>
          <w:tcPr>
            <w:tcW w:w="2126" w:type="dxa"/>
            <w:vAlign w:val="center"/>
          </w:tcPr>
          <w:p w14:paraId="02894BD8" w14:textId="77777777" w:rsidR="00D76AE8" w:rsidRPr="00F51713" w:rsidRDefault="00D76AE8" w:rsidP="00F51713">
            <w:pPr>
              <w:pStyle w:val="Tabletext0"/>
              <w:rPr>
                <w:color w:val="0000FF"/>
              </w:rPr>
            </w:pPr>
            <w:r w:rsidRPr="00F51713">
              <w:rPr>
                <w:color w:val="0000FF"/>
              </w:rPr>
              <w:t xml:space="preserve"> </w:t>
            </w:r>
            <w:r w:rsidRPr="00F51713">
              <w:t>10/09/20</w:t>
            </w:r>
          </w:p>
        </w:tc>
      </w:tr>
    </w:tbl>
    <w:p w14:paraId="7AA5C10F" w14:textId="77777777" w:rsidR="00D76AE8" w:rsidRPr="00F86E3D" w:rsidRDefault="00D76AE8" w:rsidP="00F51713">
      <w:pPr>
        <w:pStyle w:val="Heading2"/>
      </w:pPr>
      <w:r w:rsidRPr="00F86E3D">
        <w:t>1.0 Definitions/terms</w:t>
      </w:r>
    </w:p>
    <w:p w14:paraId="43EC560F" w14:textId="77777777" w:rsidR="00D76AE8" w:rsidRPr="00F51713" w:rsidRDefault="00D76AE8" w:rsidP="00F51713">
      <w:r w:rsidRPr="00F51713">
        <w:t>Employees includes people in management roles, full-time staff, part-time staff, contractors, casuals, volunteers, and temporary staff.</w:t>
      </w:r>
    </w:p>
    <w:p w14:paraId="5CAE4FCB" w14:textId="77777777" w:rsidR="00D76AE8" w:rsidRPr="00F86E3D" w:rsidRDefault="00D76AE8" w:rsidP="00F51713">
      <w:pPr>
        <w:pStyle w:val="Heading2"/>
      </w:pPr>
      <w:r w:rsidRPr="00F86E3D">
        <w:t xml:space="preserve">2.0 Why do we need this policy? </w:t>
      </w:r>
    </w:p>
    <w:p w14:paraId="2638107D" w14:textId="614FBEFC" w:rsidR="00D76AE8" w:rsidRDefault="00D76AE8" w:rsidP="00F51713">
      <w:pPr>
        <w:rPr>
          <w:lang w:eastAsia="en-AU"/>
        </w:rPr>
      </w:pPr>
      <w:r w:rsidRPr="6D39C46B">
        <w:rPr>
          <w:lang w:eastAsia="en-AU"/>
        </w:rPr>
        <w:t xml:space="preserve">Effective </w:t>
      </w:r>
      <w:r w:rsidR="00FF404C">
        <w:rPr>
          <w:lang w:eastAsia="en-AU"/>
        </w:rPr>
        <w:t>marketing</w:t>
      </w:r>
      <w:r w:rsidRPr="6D39C46B">
        <w:rPr>
          <w:lang w:eastAsia="en-AU"/>
        </w:rPr>
        <w:t xml:space="preserve"> is the key to creating a successful business organisation. At MPower108 all </w:t>
      </w:r>
      <w:r w:rsidR="00FF404C">
        <w:rPr>
          <w:lang w:eastAsia="en-AU"/>
        </w:rPr>
        <w:t>marketing</w:t>
      </w:r>
      <w:r w:rsidRPr="6D39C46B">
        <w:rPr>
          <w:lang w:eastAsia="en-AU"/>
        </w:rPr>
        <w:t xml:space="preserve"> – written, electronic, verbal, and nonverbal - must be of the highest standard to project an image of a friendly organisation where efficient and accurate attention to detail will be undertaken with total professionalism.</w:t>
      </w:r>
    </w:p>
    <w:p w14:paraId="4FDD5AE9" w14:textId="5D120680" w:rsidR="00D76AE8" w:rsidRDefault="00D76AE8" w:rsidP="00F51713">
      <w:pPr>
        <w:rPr>
          <w:lang w:eastAsia="en-AU"/>
        </w:rPr>
      </w:pPr>
      <w:r w:rsidRPr="00100BD4">
        <w:rPr>
          <w:lang w:eastAsia="en-AU"/>
        </w:rPr>
        <w:t xml:space="preserve">The </w:t>
      </w:r>
      <w:r w:rsidR="00FF404C">
        <w:rPr>
          <w:lang w:eastAsia="en-AU"/>
        </w:rPr>
        <w:t>Marketing</w:t>
      </w:r>
      <w:r w:rsidRPr="00100BD4">
        <w:rPr>
          <w:lang w:eastAsia="en-AU"/>
        </w:rPr>
        <w:t xml:space="preserve"> Policy is </w:t>
      </w:r>
      <w:r>
        <w:rPr>
          <w:lang w:eastAsia="en-AU"/>
        </w:rPr>
        <w:t>important in helping to protect</w:t>
      </w:r>
      <w:r w:rsidRPr="00100BD4">
        <w:rPr>
          <w:lang w:eastAsia="en-AU"/>
        </w:rPr>
        <w:t xml:space="preserve"> </w:t>
      </w:r>
      <w:r>
        <w:rPr>
          <w:lang w:eastAsia="en-AU"/>
        </w:rPr>
        <w:t>MPower108’s</w:t>
      </w:r>
      <w:r w:rsidRPr="00100BD4">
        <w:rPr>
          <w:lang w:eastAsia="en-AU"/>
        </w:rPr>
        <w:t xml:space="preserve"> reputation by ensuring consistency and accuracy in the information </w:t>
      </w:r>
      <w:r>
        <w:rPr>
          <w:lang w:eastAsia="en-AU"/>
        </w:rPr>
        <w:t>that is disseminated to external stakeholders of MPower108 and that is placed in the public realm</w:t>
      </w:r>
      <w:r w:rsidRPr="00100BD4">
        <w:rPr>
          <w:lang w:eastAsia="en-AU"/>
        </w:rPr>
        <w:t>.</w:t>
      </w:r>
    </w:p>
    <w:p w14:paraId="79F56BC4" w14:textId="77777777" w:rsidR="00D76AE8" w:rsidRPr="00F86E3D" w:rsidRDefault="00D76AE8" w:rsidP="00F51713">
      <w:pPr>
        <w:pStyle w:val="Heading2"/>
      </w:pPr>
      <w:r w:rsidRPr="00F86E3D">
        <w:t>3.0 Purpose</w:t>
      </w:r>
    </w:p>
    <w:p w14:paraId="57343736" w14:textId="58F1559D" w:rsidR="00D76AE8" w:rsidRDefault="00D76AE8" w:rsidP="00F51713">
      <w:pPr>
        <w:rPr>
          <w:lang w:eastAsia="en-AU"/>
        </w:rPr>
      </w:pPr>
      <w:r w:rsidRPr="00100BD4">
        <w:rPr>
          <w:lang w:eastAsia="en-AU"/>
        </w:rPr>
        <w:t xml:space="preserve">The purpose of this policy is to provide understanding and guidance for the appropriate use of </w:t>
      </w:r>
      <w:r w:rsidR="00FF404C">
        <w:rPr>
          <w:lang w:eastAsia="en-AU"/>
        </w:rPr>
        <w:t>marketing</w:t>
      </w:r>
      <w:r w:rsidRPr="00100BD4">
        <w:rPr>
          <w:lang w:eastAsia="en-AU"/>
        </w:rPr>
        <w:t xml:space="preserve"> tools, including verbal, printed, and digital, by </w:t>
      </w:r>
      <w:r>
        <w:rPr>
          <w:lang w:eastAsia="en-AU"/>
        </w:rPr>
        <w:t>MPower108 employees.</w:t>
      </w:r>
    </w:p>
    <w:p w14:paraId="0936F9F2" w14:textId="77777777" w:rsidR="00D76AE8" w:rsidRPr="00CC60D5" w:rsidRDefault="00D76AE8" w:rsidP="00F51713">
      <w:pPr>
        <w:pStyle w:val="Heading2"/>
      </w:pPr>
      <w:r w:rsidRPr="00CC60D5">
        <w:t>4.0 Scope</w:t>
      </w:r>
    </w:p>
    <w:p w14:paraId="1D1F7EE6" w14:textId="2CF7C678" w:rsidR="00D76AE8" w:rsidRDefault="00D76AE8" w:rsidP="00F51713">
      <w:pPr>
        <w:rPr>
          <w:i/>
          <w:iCs/>
        </w:rPr>
      </w:pPr>
      <w:r>
        <w:t xml:space="preserve">This policy and procedure cover the style and elements of </w:t>
      </w:r>
      <w:r w:rsidR="00FF404C">
        <w:t>marketing</w:t>
      </w:r>
      <w:r>
        <w:t xml:space="preserve"> related to content, as distinct from layout, and is applicable to all employees at MPower108. It does not cover the privacy and security aspects of </w:t>
      </w:r>
      <w:r w:rsidR="00FF404C">
        <w:t>marketing</w:t>
      </w:r>
      <w:r>
        <w:t xml:space="preserve">; employees should consult the </w:t>
      </w:r>
      <w:r w:rsidRPr="6D39C46B">
        <w:rPr>
          <w:rFonts w:cs="Arial"/>
          <w:i/>
          <w:iCs/>
          <w:color w:val="222222"/>
          <w:shd w:val="clear" w:color="auto" w:fill="FFFFFF"/>
        </w:rPr>
        <w:t xml:space="preserve">IT (Information Technology) and IP policy </w:t>
      </w:r>
      <w:r w:rsidRPr="00F51713">
        <w:rPr>
          <w:i/>
        </w:rPr>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 xml:space="preserve">For information about the formatting and layout of </w:t>
      </w:r>
      <w:r w:rsidR="00FF404C">
        <w:t>marketing</w:t>
      </w:r>
      <w:r w:rsidRPr="00183B07">
        <w:t>,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F51713">
      <w:pPr>
        <w:pStyle w:val="Heading2"/>
      </w:pPr>
      <w:r w:rsidRPr="00CC60D5">
        <w:t>5.0 Responsibilities</w:t>
      </w:r>
    </w:p>
    <w:p w14:paraId="1F12A663" w14:textId="33018E66" w:rsidR="00D76AE8" w:rsidRDefault="00D76AE8" w:rsidP="00F51713">
      <w:pPr>
        <w:rPr>
          <w:lang w:eastAsia="en-AU"/>
        </w:rPr>
      </w:pPr>
      <w:r w:rsidRPr="007A0E55">
        <w:rPr>
          <w:lang w:eastAsia="en-AU"/>
        </w:rPr>
        <w:t xml:space="preserve">In all forms of </w:t>
      </w:r>
      <w:r w:rsidR="00FF404C">
        <w:rPr>
          <w:lang w:eastAsia="en-AU"/>
        </w:rPr>
        <w:t>marketing</w:t>
      </w:r>
      <w:r w:rsidRPr="007A0E55">
        <w:rPr>
          <w:lang w:eastAsia="en-AU"/>
        </w:rPr>
        <w:t>, including verbal, printed or digita</w:t>
      </w:r>
      <w:r>
        <w:rPr>
          <w:lang w:eastAsia="en-AU"/>
        </w:rPr>
        <w:t>l,</w:t>
      </w:r>
      <w:r w:rsidRPr="007A0E55">
        <w:rPr>
          <w:lang w:eastAsia="en-AU"/>
        </w:rPr>
        <w:t xml:space="preserve"> employees are expected to adhere to the highest standards of ethical practice and professional competence.</w:t>
      </w:r>
    </w:p>
    <w:p w14:paraId="2985DBA3" w14:textId="77777777" w:rsidR="00D76AE8" w:rsidRPr="00C400EC" w:rsidRDefault="00D76AE8" w:rsidP="00F51713">
      <w:pPr>
        <w:pStyle w:val="Heading3"/>
      </w:pPr>
      <w:r>
        <w:lastRenderedPageBreak/>
        <w:t>Document maintenance</w:t>
      </w:r>
    </w:p>
    <w:p w14:paraId="0F47D47C" w14:textId="77777777" w:rsidR="00D76AE8" w:rsidRPr="00DB5D97" w:rsidRDefault="00D76AE8" w:rsidP="00F51713">
      <w:pPr>
        <w:rPr>
          <w:i/>
          <w:iCs/>
        </w:rPr>
      </w:pPr>
      <w:r>
        <w:t xml:space="preserve">If employees have ideas or suggestions for changes to any MPower108 policy and/or procedures, including this policy log the requested change in the </w:t>
      </w:r>
      <w:r w:rsidRPr="00DB5D97">
        <w:rPr>
          <w:i/>
          <w:iCs/>
        </w:rPr>
        <w:t xml:space="preserve">Continuous </w:t>
      </w:r>
      <w:r>
        <w:rPr>
          <w:i/>
          <w:iCs/>
        </w:rPr>
        <w:t>I</w:t>
      </w:r>
      <w:r w:rsidRPr="00DB5D97">
        <w:rPr>
          <w:i/>
          <w:iCs/>
        </w:rPr>
        <w:t>mprovement Register.</w:t>
      </w:r>
    </w:p>
    <w:p w14:paraId="51AF4B79" w14:textId="225F1920" w:rsidR="00D76AE8" w:rsidRDefault="00D76AE8" w:rsidP="00F51713">
      <w:r>
        <w:t xml:space="preserve">The Manager of </w:t>
      </w:r>
      <w:r w:rsidR="002A6F73">
        <w:t>Marketing</w:t>
      </w:r>
      <w:r>
        <w:t xml:space="preserve"> is responsible for managing all changes to the Communication Policy and Procedures. Once a change is approved, the </w:t>
      </w:r>
      <w:r w:rsidR="00BB4D38">
        <w:t>Marketing</w:t>
      </w:r>
      <w:r>
        <w:t xml:space="preserve">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11DA2D6A" w:rsidR="00D76AE8" w:rsidRDefault="00D76AE8" w:rsidP="00F51713">
      <w:r>
        <w:t xml:space="preserve">The </w:t>
      </w:r>
      <w:r w:rsidR="00BB4D38">
        <w:t>Marketing</w:t>
      </w:r>
      <w:r>
        <w:t xml:space="preserve"> Manager is responsible for ensuring employees have access to internal </w:t>
      </w:r>
      <w:r w:rsidR="00BB4D38">
        <w:t>marketing</w:t>
      </w:r>
      <w:r>
        <w:t xml:space="preserve"> channels and that the security of such channels is maintained as is relevant to the media used.</w:t>
      </w:r>
    </w:p>
    <w:p w14:paraId="1216C59E" w14:textId="75F5296E" w:rsidR="00D76AE8" w:rsidRDefault="00D76AE8" w:rsidP="00F51713">
      <w:r>
        <w:t xml:space="preserve">Where ‘special projects’ are authorised, the </w:t>
      </w:r>
      <w:r w:rsidR="00BB4D38">
        <w:t>marketing</w:t>
      </w:r>
      <w:r>
        <w:t xml:space="preserve"> management may be delegated to the Project Manager by the </w:t>
      </w:r>
      <w:r w:rsidR="00BB4D38">
        <w:t>Marketing</w:t>
      </w:r>
      <w:r>
        <w:t xml:space="preserve"> Manager. In such cases, a </w:t>
      </w:r>
      <w:r w:rsidR="00BB4D38">
        <w:rPr>
          <w:i/>
          <w:iCs/>
        </w:rPr>
        <w:t>Marketing action</w:t>
      </w:r>
      <w:r w:rsidRPr="00183B07">
        <w:rPr>
          <w:i/>
          <w:iCs/>
        </w:rPr>
        <w:t xml:space="preserve"> plan</w:t>
      </w:r>
      <w:r>
        <w:t xml:space="preserve"> may be established for </w:t>
      </w:r>
      <w:r w:rsidR="00BB4D38">
        <w:t>marketing</w:t>
      </w:r>
      <w:r>
        <w:t xml:space="preserve"> within and relating to that project, the plan shall take priority over this document.</w:t>
      </w:r>
    </w:p>
    <w:p w14:paraId="0EA80762" w14:textId="77777777" w:rsidR="00D76AE8" w:rsidRDefault="00D76AE8" w:rsidP="00F51713">
      <w:pPr>
        <w:pStyle w:val="Heading3"/>
      </w:pPr>
      <w:r>
        <w:t xml:space="preserve">Style guide </w:t>
      </w:r>
    </w:p>
    <w:p w14:paraId="5F2FEAEE" w14:textId="2AD75AAC" w:rsidR="00D76AE8" w:rsidRDefault="00D76AE8" w:rsidP="00F51713">
      <w:r>
        <w:t xml:space="preserve">Where a template is unavailable, all employees must follow the </w:t>
      </w:r>
      <w:r w:rsidRPr="6D39C46B">
        <w:rPr>
          <w:i/>
          <w:iCs/>
        </w:rPr>
        <w:t>Style Guide</w:t>
      </w:r>
      <w:r>
        <w:t xml:space="preserve"> when producing any written form of </w:t>
      </w:r>
      <w:r w:rsidR="00BB4D38">
        <w:t>marketing</w:t>
      </w:r>
      <w:r>
        <w:t xml:space="preserve"> regarding MPower108 business or concerns. </w:t>
      </w:r>
    </w:p>
    <w:p w14:paraId="4C548C5E" w14:textId="2B9378A9" w:rsidR="00D76AE8" w:rsidRDefault="00D76AE8" w:rsidP="00F51713">
      <w:r>
        <w:t xml:space="preserve">Where an employee or management considers a standardised format or template is unavailable but would be useful to MPower108’s </w:t>
      </w:r>
      <w:r w:rsidR="00BB4D38">
        <w:t>marketing</w:t>
      </w:r>
      <w:r>
        <w:t xml:space="preserve"> as part of business operations, they shall notify the </w:t>
      </w:r>
      <w:r w:rsidR="00BB4D38" w:rsidRPr="00BB4D38">
        <w:t xml:space="preserve">Marketing Manager </w:t>
      </w:r>
      <w:r>
        <w:t xml:space="preserve">with their suggestion through the </w:t>
      </w:r>
      <w:r w:rsidRPr="6D39C46B">
        <w:rPr>
          <w:i/>
          <w:iCs/>
        </w:rPr>
        <w:t>Continuous improvement register</w:t>
      </w:r>
      <w:r>
        <w:t>. The M</w:t>
      </w:r>
      <w:r w:rsidR="00BB4D38">
        <w:t>arketing Manager</w:t>
      </w:r>
      <w:r>
        <w:t xml:space="preserve"> may add such a document and update the </w:t>
      </w:r>
      <w:r w:rsidRPr="6D39C46B">
        <w:rPr>
          <w:i/>
          <w:iCs/>
        </w:rPr>
        <w:t>Communication policy and procedures,</w:t>
      </w:r>
      <w:r>
        <w:t xml:space="preserve"> as necessary.</w:t>
      </w:r>
    </w:p>
    <w:p w14:paraId="6299DF2B" w14:textId="77777777" w:rsidR="00D76AE8" w:rsidRDefault="00D76AE8" w:rsidP="00F51713">
      <w:pPr>
        <w:pStyle w:val="Heading3"/>
      </w:pPr>
      <w:r>
        <w:t>Confidential information</w:t>
      </w:r>
    </w:p>
    <w:p w14:paraId="4413597A" w14:textId="77777777" w:rsidR="00D76AE8" w:rsidRPr="005A2C7A" w:rsidRDefault="00D76AE8" w:rsidP="00F51713">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03723F5" w14:textId="77777777" w:rsidR="00D76AE8" w:rsidRPr="00CC60D5" w:rsidRDefault="00D76AE8" w:rsidP="00F51713">
      <w:pPr>
        <w:pStyle w:val="Heading2"/>
      </w:pPr>
      <w:r w:rsidRPr="00CC60D5">
        <w:t>6.0 Compliance</w:t>
      </w:r>
    </w:p>
    <w:p w14:paraId="4E6B2D8B" w14:textId="77777777" w:rsidR="00D76AE8" w:rsidRDefault="00D76AE8" w:rsidP="00F51713">
      <w:r>
        <w:t>Staff are reminded that compliance with all policies is mandatory.</w:t>
      </w:r>
      <w:r w:rsidRPr="00842E0A">
        <w:t xml:space="preserve"> </w:t>
      </w:r>
    </w:p>
    <w:p w14:paraId="00BF088A" w14:textId="77777777" w:rsidR="00D76AE8" w:rsidRPr="00B61EBA" w:rsidRDefault="00D76AE8" w:rsidP="00F51713">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F51713">
      <w:pPr>
        <w:pStyle w:val="Heading2"/>
      </w:pPr>
      <w:r w:rsidRPr="00CC60D5">
        <w:t>7.0 Related documents</w:t>
      </w:r>
    </w:p>
    <w:p w14:paraId="7FCC6BA5" w14:textId="77777777" w:rsidR="00D76AE8" w:rsidRPr="003135CE" w:rsidRDefault="00D76AE8" w:rsidP="00F51713">
      <w:pPr>
        <w:pStyle w:val="StandardBullets"/>
      </w:pPr>
      <w:bookmarkStart w:id="1" w:name="_Hlk74552688"/>
      <w:r w:rsidRPr="003135CE">
        <w:t>MPower108 IT policy and procedures</w:t>
      </w:r>
    </w:p>
    <w:bookmarkEnd w:id="1"/>
    <w:p w14:paraId="604A9EFD" w14:textId="77777777" w:rsidR="00D76AE8" w:rsidRPr="003135CE" w:rsidRDefault="00D76AE8" w:rsidP="00F51713">
      <w:pPr>
        <w:pStyle w:val="StandardBullets"/>
      </w:pPr>
      <w:r w:rsidRPr="003135CE">
        <w:t>MPower108 IP Policy and procedures</w:t>
      </w:r>
    </w:p>
    <w:p w14:paraId="29C2281A" w14:textId="77777777" w:rsidR="00D76AE8" w:rsidRPr="003135CE" w:rsidRDefault="00D76AE8" w:rsidP="00F51713">
      <w:pPr>
        <w:pStyle w:val="StandardBullets"/>
      </w:pPr>
      <w:r w:rsidRPr="003135CE">
        <w:t>MPower108 Procurement policy and procedures</w:t>
      </w:r>
    </w:p>
    <w:p w14:paraId="18893F45" w14:textId="77777777" w:rsidR="00D76AE8" w:rsidRPr="003135CE" w:rsidRDefault="00D76AE8" w:rsidP="00F51713">
      <w:pPr>
        <w:pStyle w:val="StandardBullets"/>
      </w:pPr>
      <w:r w:rsidRPr="003135CE">
        <w:lastRenderedPageBreak/>
        <w:t>MPower108 Recruitment policy and procedure</w:t>
      </w:r>
    </w:p>
    <w:p w14:paraId="644CFB07" w14:textId="77777777" w:rsidR="00D76AE8" w:rsidRPr="003135CE" w:rsidRDefault="00D76AE8" w:rsidP="00F51713">
      <w:pPr>
        <w:pStyle w:val="StandardBullets"/>
      </w:pPr>
      <w:r w:rsidRPr="003135CE">
        <w:t>MPower108 Training and development policy and procedure</w:t>
      </w:r>
    </w:p>
    <w:p w14:paraId="784727E3" w14:textId="77777777" w:rsidR="00D76AE8" w:rsidRPr="003135CE" w:rsidRDefault="00D76AE8" w:rsidP="00F51713">
      <w:pPr>
        <w:pStyle w:val="StandardBullets"/>
      </w:pPr>
      <w:r w:rsidRPr="003135CE">
        <w:t>MPower108 Style Guide</w:t>
      </w:r>
    </w:p>
    <w:p w14:paraId="5CD22254" w14:textId="77777777" w:rsidR="00D76AE8" w:rsidRPr="003135CE" w:rsidRDefault="00D76AE8" w:rsidP="00F51713">
      <w:pPr>
        <w:pStyle w:val="StandardBullets"/>
      </w:pPr>
      <w:r w:rsidRPr="003135CE">
        <w:t>MPower108 Code of Conduct</w:t>
      </w:r>
    </w:p>
    <w:p w14:paraId="047BDBE4" w14:textId="77777777" w:rsidR="00D76AE8" w:rsidRPr="003135CE" w:rsidRDefault="00D76AE8" w:rsidP="00F51713">
      <w:pPr>
        <w:pStyle w:val="StandardBullets"/>
      </w:pPr>
      <w:r w:rsidRPr="003135CE">
        <w:t>MPower108 Customer service policy and procedures</w:t>
      </w:r>
    </w:p>
    <w:p w14:paraId="1EAF7878" w14:textId="77777777" w:rsidR="00D76AE8" w:rsidRPr="003135CE" w:rsidRDefault="00D76AE8" w:rsidP="00F51713">
      <w:pPr>
        <w:pStyle w:val="StandardBullets"/>
      </w:pPr>
      <w:r w:rsidRPr="003135CE">
        <w:t xml:space="preserve">MPower108 </w:t>
      </w:r>
      <w:bookmarkStart w:id="2" w:name="_Hlk74552713"/>
      <w:r w:rsidRPr="003135CE">
        <w:t>Service management policy and procedures</w:t>
      </w:r>
    </w:p>
    <w:bookmarkEnd w:id="2"/>
    <w:p w14:paraId="4CAD67BD" w14:textId="77777777" w:rsidR="00D76AE8" w:rsidRPr="003135CE" w:rsidRDefault="00D76AE8" w:rsidP="00F51713">
      <w:pPr>
        <w:pStyle w:val="StandardBullets"/>
      </w:pPr>
      <w:r w:rsidRPr="003135CE">
        <w:t>MPower108 Continuous improvement policy and procedure</w:t>
      </w:r>
    </w:p>
    <w:p w14:paraId="337196D3" w14:textId="77777777" w:rsidR="00D76AE8" w:rsidRPr="003135CE" w:rsidRDefault="00D76AE8" w:rsidP="00F51713">
      <w:pPr>
        <w:pStyle w:val="StandardBullets"/>
      </w:pPr>
      <w:r w:rsidRPr="003135CE">
        <w:t>MPower108 Continuous improvement register</w:t>
      </w:r>
    </w:p>
    <w:p w14:paraId="562EDC58" w14:textId="48537AA7" w:rsidR="00D76AE8" w:rsidRPr="003135CE" w:rsidRDefault="00D76AE8" w:rsidP="00F51713">
      <w:pPr>
        <w:pStyle w:val="StandardBullets"/>
      </w:pPr>
      <w:r w:rsidRPr="003135CE">
        <w:t>MPower108 Delegations and a</w:t>
      </w:r>
      <w:r w:rsidR="00514549" w:rsidRPr="003135CE">
        <w:t>uthorities</w:t>
      </w:r>
      <w:r w:rsidRPr="003135CE">
        <w:t xml:space="preserve"> policy and procedures</w:t>
      </w:r>
    </w:p>
    <w:p w14:paraId="5EC8125B" w14:textId="77777777" w:rsidR="00D76AE8" w:rsidRPr="003135CE" w:rsidRDefault="00D76AE8" w:rsidP="00F51713">
      <w:pPr>
        <w:pStyle w:val="StandardBullets"/>
      </w:pPr>
      <w:r w:rsidRPr="003135CE">
        <w:t>MPower108 Communication plan</w:t>
      </w:r>
    </w:p>
    <w:p w14:paraId="3C750699" w14:textId="45952FE2" w:rsidR="00D76AE8" w:rsidRPr="003135CE" w:rsidRDefault="00D76AE8" w:rsidP="00F51713">
      <w:pPr>
        <w:pStyle w:val="StandardBullets"/>
      </w:pPr>
      <w:r w:rsidRPr="003135CE">
        <w:t>MPower108 Operational plan</w:t>
      </w:r>
    </w:p>
    <w:p w14:paraId="075ADB6E" w14:textId="026AC555" w:rsidR="00514549" w:rsidRPr="003135CE" w:rsidRDefault="00514549" w:rsidP="00F51713">
      <w:pPr>
        <w:pStyle w:val="StandardBullets"/>
      </w:pPr>
      <w:r w:rsidRPr="003135CE">
        <w:t>MPower108 Financial management policy and procedure</w:t>
      </w:r>
    </w:p>
    <w:p w14:paraId="708AF7BE" w14:textId="40DFA630" w:rsidR="00D76AE8" w:rsidRDefault="00D76AE8" w:rsidP="00F51713">
      <w:pPr>
        <w:pStyle w:val="Heading2"/>
      </w:pPr>
      <w:r w:rsidRPr="00CC60D5">
        <w:t>8.0 Related standards</w:t>
      </w:r>
    </w:p>
    <w:bookmarkStart w:id="3" w:name="_Hlk115344905"/>
    <w:bookmarkStart w:id="4" w:name="_Hlk112760949"/>
    <w:bookmarkStart w:id="5" w:name="_Hlk112761359"/>
    <w:p w14:paraId="1AEB737D" w14:textId="77777777" w:rsidR="00AE4F4E" w:rsidRPr="009B3009" w:rsidRDefault="00AE4F4E" w:rsidP="00AE4F4E">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6" w:name="_Hlk115338386"/>
    <w:p w14:paraId="55BA501C" w14:textId="77777777" w:rsidR="00AE4F4E" w:rsidRPr="009B3009" w:rsidRDefault="00AE4F4E" w:rsidP="00AE4F4E">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67A029DF" w14:textId="77777777" w:rsidR="00AE4F4E" w:rsidRPr="009B3009" w:rsidRDefault="00AE4F4E" w:rsidP="00AE4F4E">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3"/>
    <w:bookmarkEnd w:id="6"/>
    <w:p w14:paraId="067338D7" w14:textId="77777777" w:rsidR="00AE4F4E" w:rsidRPr="009B3009" w:rsidRDefault="00AE4F4E" w:rsidP="00AE4F4E">
      <w:pPr>
        <w:pStyle w:val="StandardBullets"/>
      </w:pPr>
      <w:r w:rsidRPr="009B3009">
        <w:t>Provider Registration and Practice Standards</w:t>
      </w:r>
    </w:p>
    <w:bookmarkStart w:id="7" w:name="_Hlk115341800"/>
    <w:bookmarkStart w:id="8" w:name="_Hlk101876385"/>
    <w:bookmarkStart w:id="9" w:name="_Hlk115339715"/>
    <w:p w14:paraId="0D584801" w14:textId="77777777" w:rsidR="00AE4F4E" w:rsidRPr="009B3009" w:rsidRDefault="00AE4F4E" w:rsidP="00AE4F4E">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7"/>
      <w:r w:rsidRPr="009B3009">
        <w:t> </w:t>
      </w:r>
      <w:bookmarkEnd w:id="4"/>
      <w:bookmarkEnd w:id="8"/>
      <w:r w:rsidRPr="009B3009">
        <w:t>:</w:t>
      </w:r>
    </w:p>
    <w:bookmarkEnd w:id="5"/>
    <w:bookmarkEnd w:id="9"/>
    <w:p w14:paraId="7DD03F81" w14:textId="784766CC" w:rsidR="00120228" w:rsidRPr="00120228" w:rsidRDefault="00120228" w:rsidP="00F51713">
      <w:pPr>
        <w:pStyle w:val="StandardBullets"/>
      </w:pPr>
      <w:r w:rsidRPr="00120228">
        <w:t>Specialist disability accommodation</w:t>
      </w:r>
    </w:p>
    <w:p w14:paraId="245E11C6" w14:textId="75235548" w:rsidR="00120228" w:rsidRPr="006B67F2" w:rsidRDefault="00120228" w:rsidP="006B67F2">
      <w:pPr>
        <w:pStyle w:val="StandardBullets"/>
        <w:numPr>
          <w:ilvl w:val="1"/>
          <w:numId w:val="1"/>
        </w:numPr>
      </w:pPr>
      <w:r w:rsidRPr="006B67F2">
        <w:t>Where applicable, policies and procedures are in place about how a provider will declare, advertise and fill vacancies in shared living, including how each participant’s views, preferences and needs are documented and considered. The policies are made available to participants in the language, mode of communication and terms which each participant is most likely to understand.</w:t>
      </w:r>
    </w:p>
    <w:p w14:paraId="1E4F1DE6" w14:textId="4868177C" w:rsidR="00D76AE8" w:rsidRDefault="00D76AE8" w:rsidP="00F51713">
      <w:r>
        <w:t>Unless directed to the contrary, MPower108 uses the Style rules and conventions as per the Australian Government Style Manual which can be accessed at this link:</w:t>
      </w:r>
    </w:p>
    <w:p w14:paraId="5C3ACD5B" w14:textId="77777777" w:rsidR="00D76AE8" w:rsidRPr="004261F1" w:rsidRDefault="00760192" w:rsidP="00F51713">
      <w:pPr>
        <w:pStyle w:val="StandardBullets"/>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F51713">
      <w:pPr>
        <w:pStyle w:val="Heading2"/>
      </w:pPr>
      <w:r w:rsidRPr="00CC60D5">
        <w:t xml:space="preserve">9.0 Related legislation </w:t>
      </w:r>
    </w:p>
    <w:p w14:paraId="5127BBF5" w14:textId="2FB8CDCD" w:rsidR="00BB4D38" w:rsidRPr="00AF43C9" w:rsidRDefault="00760192" w:rsidP="00F51713">
      <w:pPr>
        <w:pStyle w:val="StandardBullets"/>
        <w:rPr>
          <w:rStyle w:val="Hyperlink"/>
          <w:i/>
          <w:color w:val="0076AE"/>
        </w:rPr>
      </w:pPr>
      <w:hyperlink r:id="rId16" w:anchor=":~:text=The%20Australian%20Consumer%20Law%20%28Cth%29%20%28the%20%E2%80%98ACL%E2%80%99%29%20requires,that%20breaches%20their%20consumer%20law%20obligations%20regarding%20marketing." w:history="1">
        <w:r w:rsidR="00BB4D38" w:rsidRPr="00AF43C9">
          <w:rPr>
            <w:rStyle w:val="Hyperlink"/>
            <w:color w:val="0076AE"/>
          </w:rPr>
          <w:t>Australian Consumer Laws Competition and Consumer Act 2010</w:t>
        </w:r>
      </w:hyperlink>
    </w:p>
    <w:p w14:paraId="29C59E33" w14:textId="4FDC4AA0" w:rsidR="00D76AE8" w:rsidRPr="00AF43C9" w:rsidRDefault="00760192" w:rsidP="00F51713">
      <w:pPr>
        <w:pStyle w:val="StandardBullets"/>
        <w:rPr>
          <w:i/>
        </w:rPr>
      </w:pPr>
      <w:hyperlink r:id="rId17" w:history="1">
        <w:r w:rsidR="00D76AE8" w:rsidRPr="00AF43C9">
          <w:rPr>
            <w:rStyle w:val="Hyperlink"/>
            <w:iCs/>
            <w:color w:val="0076AE"/>
          </w:rPr>
          <w:t>Australian Human Rights Commission Act 1986</w:t>
        </w:r>
      </w:hyperlink>
      <w:r w:rsidR="00D76AE8" w:rsidRPr="00AF43C9">
        <w:t xml:space="preserve"> (Cth)</w:t>
      </w:r>
    </w:p>
    <w:p w14:paraId="1D52E44B" w14:textId="77777777" w:rsidR="00D76AE8" w:rsidRPr="00AF43C9" w:rsidRDefault="00760192" w:rsidP="00F51713">
      <w:pPr>
        <w:pStyle w:val="StandardBullets"/>
        <w:rPr>
          <w:i/>
        </w:rPr>
      </w:pPr>
      <w:hyperlink r:id="rId18" w:history="1">
        <w:r w:rsidR="00D76AE8" w:rsidRPr="00AF43C9">
          <w:rPr>
            <w:rStyle w:val="Hyperlink"/>
            <w:iCs/>
            <w:color w:val="0076AE"/>
          </w:rPr>
          <w:t>Age Discrimination Act 2004</w:t>
        </w:r>
      </w:hyperlink>
      <w:r w:rsidR="00D76AE8" w:rsidRPr="00AF43C9">
        <w:t xml:space="preserve"> (Cth)</w:t>
      </w:r>
    </w:p>
    <w:p w14:paraId="100CDBF4" w14:textId="77777777" w:rsidR="00D76AE8" w:rsidRPr="00AF43C9" w:rsidRDefault="00760192" w:rsidP="00F51713">
      <w:pPr>
        <w:pStyle w:val="StandardBullets"/>
        <w:rPr>
          <w:i/>
        </w:rPr>
      </w:pPr>
      <w:hyperlink r:id="rId19" w:history="1">
        <w:r w:rsidR="00D76AE8" w:rsidRPr="00AF43C9">
          <w:rPr>
            <w:rStyle w:val="Hyperlink"/>
            <w:iCs/>
            <w:color w:val="0076AE"/>
          </w:rPr>
          <w:t>Disability Discrimination Act 1992</w:t>
        </w:r>
      </w:hyperlink>
      <w:r w:rsidR="00D76AE8" w:rsidRPr="00AF43C9">
        <w:t xml:space="preserve"> (Cth)</w:t>
      </w:r>
    </w:p>
    <w:p w14:paraId="585ED6C9" w14:textId="77777777" w:rsidR="00D76AE8" w:rsidRPr="00AF43C9" w:rsidRDefault="00760192" w:rsidP="00F51713">
      <w:pPr>
        <w:pStyle w:val="StandardBullets"/>
        <w:rPr>
          <w:i/>
        </w:rPr>
      </w:pPr>
      <w:hyperlink r:id="rId20" w:history="1">
        <w:r w:rsidR="00D76AE8" w:rsidRPr="00AF43C9">
          <w:rPr>
            <w:rStyle w:val="Hyperlink"/>
            <w:iCs/>
            <w:color w:val="0076AE"/>
          </w:rPr>
          <w:t>Racial Discrimination Act 1975</w:t>
        </w:r>
      </w:hyperlink>
      <w:r w:rsidR="00D76AE8" w:rsidRPr="00AF43C9">
        <w:t xml:space="preserve"> (Cth)</w:t>
      </w:r>
    </w:p>
    <w:p w14:paraId="4962D13C" w14:textId="77777777" w:rsidR="00D76AE8" w:rsidRPr="00AF43C9" w:rsidRDefault="00760192" w:rsidP="00F51713">
      <w:pPr>
        <w:pStyle w:val="StandardBullets"/>
        <w:rPr>
          <w:i/>
        </w:rPr>
      </w:pPr>
      <w:hyperlink r:id="rId21">
        <w:r w:rsidR="00D76AE8" w:rsidRPr="00AF43C9">
          <w:rPr>
            <w:rStyle w:val="Hyperlink"/>
            <w:iCs/>
            <w:color w:val="0076AE"/>
          </w:rPr>
          <w:t>Sex Discrimination Act 1984</w:t>
        </w:r>
      </w:hyperlink>
      <w:r w:rsidR="00D76AE8" w:rsidRPr="00AF43C9">
        <w:t xml:space="preserve"> (Ch)</w:t>
      </w:r>
    </w:p>
    <w:p w14:paraId="6F01BA12" w14:textId="77777777" w:rsidR="00D76AE8" w:rsidRPr="00CC60D5" w:rsidRDefault="00D76AE8" w:rsidP="00F51713">
      <w:pPr>
        <w:pStyle w:val="Heading2"/>
      </w:pPr>
      <w:r w:rsidRPr="00CC60D5">
        <w:lastRenderedPageBreak/>
        <w:t>10.0 Review and monitoring of policy</w:t>
      </w:r>
    </w:p>
    <w:p w14:paraId="304C251F" w14:textId="77777777" w:rsidR="00D76AE8" w:rsidRPr="008E0E8B" w:rsidRDefault="00D76AE8" w:rsidP="00F51713">
      <w:r>
        <w:t xml:space="preserve">This policy has no specified date for review as it will be subject to continuous improvement with a review and update monthly. </w:t>
      </w:r>
    </w:p>
    <w:p w14:paraId="7438F558" w14:textId="77777777" w:rsidR="00D76AE8" w:rsidRPr="008E0E8B" w:rsidRDefault="00D76AE8" w:rsidP="00F51713">
      <w:r>
        <w:t>Centre Managers are responsible for monitoring compliance with this policy and report suggestions for continuous improvement in the Continuous improvement register as they arise.</w:t>
      </w:r>
    </w:p>
    <w:p w14:paraId="48291E10" w14:textId="460C1C15" w:rsidR="00D76AE8" w:rsidRPr="008E0E8B" w:rsidRDefault="00D76AE8" w:rsidP="00F51713">
      <w:r>
        <w:t xml:space="preserve">The </w:t>
      </w:r>
      <w:r w:rsidR="00FC3296">
        <w:t>Marketing Manager</w:t>
      </w:r>
      <w:r>
        <w:t xml:space="preserve"> will ensure the Continuous improvement register entries related to this policy are addressed at least once a month.</w:t>
      </w:r>
    </w:p>
    <w:p w14:paraId="6C7337A2" w14:textId="77777777" w:rsidR="00D76AE8" w:rsidRPr="00CC60D5" w:rsidRDefault="00D76AE8" w:rsidP="00F51713">
      <w:pPr>
        <w:pStyle w:val="Heading2"/>
      </w:pPr>
      <w:r w:rsidRPr="00CC60D5">
        <w:t>11.0 Storage location</w:t>
      </w:r>
    </w:p>
    <w:p w14:paraId="5E0D6044" w14:textId="72FF09E0" w:rsidR="00D76AE8" w:rsidRPr="00B2144E" w:rsidRDefault="00D76AE8" w:rsidP="00F51713">
      <w:pPr>
        <w:rPr>
          <w:rFonts w:eastAsiaTheme="majorEastAsia" w:cstheme="majorBidi"/>
        </w:rPr>
      </w:pPr>
      <w:bookmarkStart w:id="10" w:name="_Hlk113088562"/>
      <w:r w:rsidRPr="00B2144E">
        <w:t>MPower108</w:t>
      </w:r>
      <w:r w:rsidR="00AF43C9" w:rsidRPr="00B2144E">
        <w:t xml:space="preserve"> IT</w:t>
      </w:r>
      <w:r w:rsidRPr="00B2144E">
        <w:t xml:space="preserve"> C:\Operations\HR\Policies&amp;Procedures\</w:t>
      </w:r>
      <w:r w:rsidR="000946DC" w:rsidRPr="00B2144E">
        <w:t>Marketing</w:t>
      </w:r>
      <w:r w:rsidRPr="00B2144E">
        <w:t xml:space="preserve"> Policy and Procedures</w:t>
      </w:r>
      <w:bookmarkEnd w:id="10"/>
      <w:r w:rsidRPr="00B2144E">
        <w:br w:type="page"/>
      </w:r>
    </w:p>
    <w:p w14:paraId="4232F961" w14:textId="027AE339" w:rsidR="00D76AE8" w:rsidRPr="00F51713" w:rsidRDefault="00EF3EE3" w:rsidP="00F51713">
      <w:pPr>
        <w:pStyle w:val="Heading1"/>
      </w:pPr>
      <w:r w:rsidRPr="00F51713">
        <w:lastRenderedPageBreak/>
        <w:t>Marketing</w:t>
      </w:r>
      <w:r w:rsidR="00D76AE8" w:rsidRPr="00F51713">
        <w:t xml:space="preserve"> procedures</w:t>
      </w:r>
    </w:p>
    <w:p w14:paraId="3895CE90" w14:textId="77777777" w:rsidR="00D76AE8" w:rsidRPr="007720EB" w:rsidRDefault="00D76AE8" w:rsidP="00F51713">
      <w:r w:rsidRPr="00957A3A">
        <w:t>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F51713">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F51713">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F51713">
            <w:pPr>
              <w:pStyle w:val="TableHeading"/>
            </w:pPr>
            <w:r>
              <w:t>Author</w:t>
            </w:r>
          </w:p>
        </w:tc>
        <w:tc>
          <w:tcPr>
            <w:tcW w:w="1883" w:type="dxa"/>
            <w:shd w:val="clear" w:color="auto" w:fill="E6EAF6" w:themeFill="background1"/>
          </w:tcPr>
          <w:p w14:paraId="3F4EEB2A" w14:textId="77777777" w:rsidR="00D76AE8" w:rsidRPr="00EB39DE" w:rsidRDefault="00D76AE8" w:rsidP="00F51713">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F51713">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F51713">
            <w:pPr>
              <w:pStyle w:val="Tabletext0"/>
              <w:rPr>
                <w:color w:val="0000FF"/>
              </w:rPr>
            </w:pPr>
            <w:r w:rsidRPr="004261F1">
              <w:t xml:space="preserve">v1.0 </w:t>
            </w:r>
          </w:p>
        </w:tc>
        <w:tc>
          <w:tcPr>
            <w:tcW w:w="1556" w:type="dxa"/>
            <w:vAlign w:val="center"/>
          </w:tcPr>
          <w:p w14:paraId="677688AD" w14:textId="77777777" w:rsidR="00D76AE8" w:rsidRPr="004261F1" w:rsidRDefault="00D76AE8" w:rsidP="00F51713">
            <w:pPr>
              <w:pStyle w:val="Tabletext0"/>
              <w:rPr>
                <w:color w:val="0000FF"/>
              </w:rPr>
            </w:pPr>
            <w:r w:rsidRPr="00F81FED">
              <w:t>10/09/20</w:t>
            </w:r>
          </w:p>
        </w:tc>
        <w:tc>
          <w:tcPr>
            <w:tcW w:w="1735" w:type="dxa"/>
          </w:tcPr>
          <w:p w14:paraId="49664610" w14:textId="4A41B5EE" w:rsidR="00D76AE8" w:rsidRPr="004261F1" w:rsidRDefault="00D11A15" w:rsidP="00F51713">
            <w:pPr>
              <w:pStyle w:val="Tabletext0"/>
              <w:rPr>
                <w:color w:val="0000FF"/>
              </w:rPr>
            </w:pPr>
            <w:r>
              <w:t>Ling Lee</w:t>
            </w:r>
          </w:p>
        </w:tc>
        <w:tc>
          <w:tcPr>
            <w:tcW w:w="1883" w:type="dxa"/>
            <w:vAlign w:val="center"/>
          </w:tcPr>
          <w:p w14:paraId="739ABF42" w14:textId="7BA253BD" w:rsidR="00D76AE8" w:rsidRPr="004261F1" w:rsidRDefault="00D11A15" w:rsidP="00F51713">
            <w:pPr>
              <w:pStyle w:val="Tabletext0"/>
              <w:rPr>
                <w:color w:val="0000FF"/>
              </w:rPr>
            </w:pPr>
            <w:r>
              <w:t>R Brown</w:t>
            </w:r>
            <w:r w:rsidR="00D76AE8" w:rsidRPr="00F81FED">
              <w:t xml:space="preserve">, </w:t>
            </w:r>
            <w:r>
              <w:t>CEO</w:t>
            </w:r>
          </w:p>
        </w:tc>
        <w:tc>
          <w:tcPr>
            <w:tcW w:w="2102" w:type="dxa"/>
            <w:vAlign w:val="center"/>
          </w:tcPr>
          <w:p w14:paraId="12A832F4" w14:textId="77777777" w:rsidR="00D76AE8" w:rsidRPr="004261F1" w:rsidRDefault="00D76AE8" w:rsidP="00F51713">
            <w:pPr>
              <w:pStyle w:val="Tabletext0"/>
              <w:rPr>
                <w:color w:val="0000FF"/>
              </w:rPr>
            </w:pPr>
            <w:r w:rsidRPr="004261F1">
              <w:t>Original released</w:t>
            </w:r>
          </w:p>
        </w:tc>
      </w:tr>
    </w:tbl>
    <w:p w14:paraId="6B929761" w14:textId="77777777" w:rsidR="00D76AE8" w:rsidRPr="00D11A15" w:rsidRDefault="00D76AE8" w:rsidP="00F51713">
      <w:pPr>
        <w:pStyle w:val="Heading2"/>
      </w:pPr>
      <w:r w:rsidRPr="00D11A15">
        <w:t>1.0 Background</w:t>
      </w:r>
    </w:p>
    <w:p w14:paraId="71C662A4" w14:textId="326AE170" w:rsidR="00D76AE8" w:rsidRDefault="00D76AE8" w:rsidP="00F51713">
      <w:r w:rsidRPr="00D11A15">
        <w:t xml:space="preserve">In support of the </w:t>
      </w:r>
      <w:r w:rsidR="007D0796" w:rsidRPr="00D11A15">
        <w:t xml:space="preserve">Marketing </w:t>
      </w:r>
      <w:r w:rsidRPr="00D11A15">
        <w:t xml:space="preserve">policy these procedures provide a framework for day-to-day </w:t>
      </w:r>
      <w:r w:rsidR="00D11A15" w:rsidRPr="00D11A15">
        <w:t>marketing and advertising</w:t>
      </w:r>
      <w:r w:rsidRPr="00D11A15">
        <w:t xml:space="preserve"> at MPower108.</w:t>
      </w:r>
      <w:r>
        <w:t xml:space="preserve"> </w:t>
      </w:r>
    </w:p>
    <w:p w14:paraId="62C317E6" w14:textId="77777777" w:rsidR="00D76AE8" w:rsidRPr="00CC60D5" w:rsidRDefault="00D76AE8" w:rsidP="00F51713">
      <w:pPr>
        <w:pStyle w:val="Heading2"/>
      </w:pPr>
      <w:r w:rsidRPr="00CC60D5">
        <w:t>2.0 Purpose</w:t>
      </w:r>
    </w:p>
    <w:p w14:paraId="7178C92A" w14:textId="6CBF4C63" w:rsidR="00D76AE8" w:rsidRDefault="00D76AE8" w:rsidP="00F51713">
      <w:pPr>
        <w:rPr>
          <w:lang w:eastAsia="en-AU"/>
        </w:rPr>
      </w:pPr>
      <w:r w:rsidRPr="00100BD4">
        <w:rPr>
          <w:lang w:eastAsia="en-AU"/>
        </w:rPr>
        <w:t xml:space="preserve">The purpose of </w:t>
      </w:r>
      <w:r>
        <w:rPr>
          <w:lang w:eastAsia="en-AU"/>
        </w:rPr>
        <w:t xml:space="preserve">these procedures </w:t>
      </w:r>
      <w:r w:rsidRPr="00100BD4">
        <w:rPr>
          <w:lang w:eastAsia="en-AU"/>
        </w:rPr>
        <w:t xml:space="preserve">is to provide </w:t>
      </w:r>
      <w:r>
        <w:rPr>
          <w:lang w:eastAsia="en-AU"/>
        </w:rPr>
        <w:t xml:space="preserve">clarity around the protocols and conventions that are to be used by MPower108’s employees when </w:t>
      </w:r>
      <w:r w:rsidR="00D11A15">
        <w:rPr>
          <w:lang w:eastAsia="en-AU"/>
        </w:rPr>
        <w:t>marketing and advertising MPower108 products and services</w:t>
      </w:r>
      <w:r>
        <w:rPr>
          <w:lang w:eastAsia="en-AU"/>
        </w:rPr>
        <w:t>.</w:t>
      </w:r>
    </w:p>
    <w:p w14:paraId="06D44F58" w14:textId="77777777" w:rsidR="00D76AE8" w:rsidRPr="00CC60D5" w:rsidRDefault="00D76AE8" w:rsidP="00F51713">
      <w:pPr>
        <w:pStyle w:val="Heading2"/>
      </w:pPr>
      <w:r w:rsidRPr="00CC60D5">
        <w:t>3.0 Resources</w:t>
      </w:r>
    </w:p>
    <w:p w14:paraId="19F48F2E" w14:textId="77777777" w:rsidR="00D76AE8" w:rsidRDefault="00D76AE8" w:rsidP="00F51713">
      <w:pPr>
        <w:pStyle w:val="Heading3"/>
      </w:pPr>
      <w:r>
        <w:t>Formats and templates</w:t>
      </w:r>
    </w:p>
    <w:p w14:paraId="562591A1" w14:textId="3D9B64FE" w:rsidR="00D76AE8" w:rsidRDefault="00D76AE8" w:rsidP="00F51713">
      <w:r>
        <w:t xml:space="preserve">For formal </w:t>
      </w:r>
      <w:r w:rsidR="00D11A15">
        <w:t>marketing and advertising</w:t>
      </w:r>
      <w:r>
        <w:t>, all employees must use standardised formats and templates.</w:t>
      </w:r>
    </w:p>
    <w:p w14:paraId="7A50B6FC" w14:textId="77777777" w:rsidR="00D76AE8" w:rsidRPr="0074646A" w:rsidRDefault="00D76AE8" w:rsidP="00F51713">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45DE2934" w:rsidR="00D76AE8" w:rsidRPr="0074646A" w:rsidRDefault="00D11A15" w:rsidP="00F51713">
      <w:pPr>
        <w:pStyle w:val="StandardBullets"/>
      </w:pPr>
      <w:r w:rsidRPr="0074646A">
        <w:t>business letter</w:t>
      </w:r>
    </w:p>
    <w:p w14:paraId="6DD9650C" w14:textId="76077B62" w:rsidR="00D76AE8" w:rsidRPr="0074646A" w:rsidRDefault="00D11A15" w:rsidP="00F51713">
      <w:pPr>
        <w:pStyle w:val="StandardBullets"/>
      </w:pPr>
      <w:r w:rsidRPr="0074646A">
        <w:t>memo</w:t>
      </w:r>
    </w:p>
    <w:p w14:paraId="48067A7D" w14:textId="04537413" w:rsidR="00D76AE8" w:rsidRPr="0074646A" w:rsidRDefault="00D11A15" w:rsidP="00F51713">
      <w:pPr>
        <w:pStyle w:val="StandardBullets"/>
      </w:pPr>
      <w:r w:rsidRPr="0074646A">
        <w:t>email</w:t>
      </w:r>
    </w:p>
    <w:p w14:paraId="3B95F470" w14:textId="4AC20148" w:rsidR="00D76AE8" w:rsidRPr="0074646A" w:rsidRDefault="00D11A15" w:rsidP="00F51713">
      <w:pPr>
        <w:pStyle w:val="StandardBullets"/>
      </w:pPr>
      <w:r w:rsidRPr="0074646A">
        <w:t>facsimile</w:t>
      </w:r>
    </w:p>
    <w:p w14:paraId="02CF3D2A" w14:textId="2455426B" w:rsidR="00D76AE8" w:rsidRPr="0074646A" w:rsidRDefault="00D11A15" w:rsidP="00F51713">
      <w:pPr>
        <w:pStyle w:val="StandardBullets"/>
      </w:pPr>
      <w:r>
        <w:t>report</w:t>
      </w:r>
    </w:p>
    <w:p w14:paraId="636A2AE1" w14:textId="721143FD" w:rsidR="00D76AE8" w:rsidRPr="0074646A" w:rsidRDefault="00D11A15" w:rsidP="00F51713">
      <w:pPr>
        <w:pStyle w:val="StandardBullets"/>
      </w:pPr>
      <w:r w:rsidRPr="0074646A">
        <w:t>notice of meeting</w:t>
      </w:r>
    </w:p>
    <w:p w14:paraId="7AFBE389" w14:textId="11FB15CD" w:rsidR="00D76AE8" w:rsidRPr="0074646A" w:rsidRDefault="00D11A15" w:rsidP="00F51713">
      <w:pPr>
        <w:pStyle w:val="StandardBullets"/>
      </w:pPr>
      <w:r w:rsidRPr="0074646A">
        <w:t>meeting agenda</w:t>
      </w:r>
    </w:p>
    <w:p w14:paraId="2C5501E5" w14:textId="7407BEDB" w:rsidR="00D76AE8" w:rsidRDefault="00D11A15" w:rsidP="00F51713">
      <w:pPr>
        <w:pStyle w:val="StandardBullets"/>
      </w:pPr>
      <w:r w:rsidRPr="0074646A">
        <w:t>minutes of meeting</w:t>
      </w:r>
    </w:p>
    <w:p w14:paraId="5436833C" w14:textId="5746D297" w:rsidR="00D76AE8" w:rsidRDefault="00D11A15" w:rsidP="00F51713">
      <w:pPr>
        <w:pStyle w:val="StandardBullets"/>
      </w:pPr>
      <w:r>
        <w:t>presentation</w:t>
      </w:r>
    </w:p>
    <w:p w14:paraId="01C3D698" w14:textId="77777777" w:rsidR="00D11A15" w:rsidRDefault="00D11A15" w:rsidP="00F51713">
      <w:pPr>
        <w:pStyle w:val="StandardBullets"/>
      </w:pPr>
      <w:r>
        <w:t>all written and non-written marketing correspondence and resources</w:t>
      </w:r>
    </w:p>
    <w:p w14:paraId="3334A651" w14:textId="0B34A5EA" w:rsidR="00D11A15" w:rsidRDefault="00D11A15" w:rsidP="00F51713">
      <w:pPr>
        <w:pStyle w:val="StandardBullets"/>
      </w:pPr>
      <w:r>
        <w:t>social media and networked marketing</w:t>
      </w:r>
    </w:p>
    <w:p w14:paraId="12D07135" w14:textId="2473F140" w:rsidR="00D11A15" w:rsidRPr="0074646A" w:rsidRDefault="00D11A15" w:rsidP="00F51713">
      <w:pPr>
        <w:pStyle w:val="StandardBullets"/>
      </w:pPr>
      <w:r>
        <w:t>position based advertising</w:t>
      </w:r>
      <w:r w:rsidR="006B67F2">
        <w:t>.</w:t>
      </w:r>
    </w:p>
    <w:p w14:paraId="4A5574DB" w14:textId="77777777" w:rsidR="00D76AE8" w:rsidRDefault="00D76AE8" w:rsidP="00F51713">
      <w:pPr>
        <w:pStyle w:val="Heading3"/>
      </w:pPr>
      <w:r>
        <w:t>Technology</w:t>
      </w:r>
    </w:p>
    <w:p w14:paraId="4B70CA27" w14:textId="3BC1AC82" w:rsidR="00D76AE8" w:rsidRDefault="00D76AE8" w:rsidP="00F51713">
      <w:r>
        <w:t xml:space="preserve">Where </w:t>
      </w:r>
      <w:r w:rsidR="00D11A15">
        <w:t>marketing</w:t>
      </w:r>
      <w:r>
        <w:t xml:space="preserve"> involves digital or electronic tools and the systems or processes experience technical difficulties the IT Manager shall be the primary consultant for assistance.</w:t>
      </w:r>
    </w:p>
    <w:p w14:paraId="028CCCEB" w14:textId="77777777" w:rsidR="00D76AE8" w:rsidRPr="00CC60D5" w:rsidRDefault="00D76AE8" w:rsidP="00F51713">
      <w:pPr>
        <w:pStyle w:val="Heading2"/>
      </w:pPr>
      <w:r w:rsidRPr="00CC60D5">
        <w:lastRenderedPageBreak/>
        <w:t>4.0 Procedures</w:t>
      </w:r>
    </w:p>
    <w:p w14:paraId="6E9DF623" w14:textId="77777777" w:rsidR="00D76AE8" w:rsidRDefault="00D76AE8" w:rsidP="00F51713">
      <w:pPr>
        <w:pStyle w:val="Heading3"/>
      </w:pPr>
      <w:r>
        <w:t>Internet</w:t>
      </w:r>
    </w:p>
    <w:p w14:paraId="3CF88159" w14:textId="77777777" w:rsidR="00D76AE8" w:rsidRDefault="00D76AE8" w:rsidP="00F51713">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155DE747" w14:textId="77777777" w:rsidR="00D76AE8" w:rsidRDefault="00D76AE8" w:rsidP="00F51713">
      <w:pPr>
        <w:pStyle w:val="Heading3"/>
        <w:rPr>
          <w:shd w:val="clear" w:color="auto" w:fill="FFFFFF"/>
        </w:rPr>
      </w:pPr>
      <w:r>
        <w:rPr>
          <w:shd w:val="clear" w:color="auto" w:fill="FFFFFF"/>
        </w:rPr>
        <w:t>Website</w:t>
      </w:r>
    </w:p>
    <w:p w14:paraId="461F5970" w14:textId="3BB6FF9F" w:rsidR="00847B68" w:rsidRDefault="00847B68" w:rsidP="00F51713">
      <w:pPr>
        <w:pStyle w:val="Heading3"/>
        <w:rPr>
          <w:rFonts w:eastAsiaTheme="minorHAnsi" w:cs="Calibri Light"/>
          <w:b w:val="0"/>
          <w:color w:val="auto"/>
          <w:sz w:val="22"/>
          <w:szCs w:val="22"/>
          <w:shd w:val="clear" w:color="auto" w:fill="FFFFFF"/>
        </w:rPr>
      </w:pPr>
      <w:r w:rsidRPr="00847B68">
        <w:rPr>
          <w:rFonts w:eastAsiaTheme="minorHAnsi" w:cs="Calibri Light"/>
          <w:b w:val="0"/>
          <w:color w:val="auto"/>
          <w:sz w:val="22"/>
          <w:szCs w:val="22"/>
          <w:shd w:val="clear" w:color="auto" w:fill="FFFFFF"/>
        </w:rPr>
        <w:t xml:space="preserve">MPower108 marketing personnel maintain the website, although marketing with external stakeholders takes place, only approved marketing representatives can amend or implement marketing content. </w:t>
      </w:r>
    </w:p>
    <w:p w14:paraId="31124927" w14:textId="3FE16CFF" w:rsidR="00D76AE8" w:rsidRPr="0011673C" w:rsidRDefault="00D76AE8" w:rsidP="00F51713">
      <w:pPr>
        <w:pStyle w:val="Heading3"/>
      </w:pPr>
      <w:r>
        <w:t xml:space="preserve">Formal </w:t>
      </w:r>
      <w:r w:rsidR="00D11A15">
        <w:t>advertising</w:t>
      </w:r>
    </w:p>
    <w:p w14:paraId="5C770A40" w14:textId="746AD2CF" w:rsidR="00D11A15" w:rsidRDefault="00D272C1" w:rsidP="00F51713">
      <w:pPr>
        <w:rPr>
          <w:b/>
        </w:rPr>
      </w:pPr>
      <w:r w:rsidRPr="00D272C1">
        <w:t xml:space="preserve">The Marketing team shall coordinate all formal advertising in accordance with the delegations and authority policy and procedure. </w:t>
      </w:r>
      <w:r w:rsidR="00D11A15" w:rsidRPr="00D272C1">
        <w:t>MPower108</w:t>
      </w:r>
      <w:r w:rsidR="00D11A15" w:rsidRPr="00D11A15">
        <w:t xml:space="preserve">  welcomes opportunities  to  engage  with local,  state  and national media and recognises that  positive media coverage is vital for:</w:t>
      </w:r>
    </w:p>
    <w:p w14:paraId="3D1A79E2" w14:textId="6645F769" w:rsidR="00D11A15" w:rsidRDefault="00811717" w:rsidP="006B67F2">
      <w:pPr>
        <w:pStyle w:val="StandardBullets"/>
        <w:rPr>
          <w:b/>
          <w:iCs/>
        </w:rPr>
      </w:pPr>
      <w:r>
        <w:t>i</w:t>
      </w:r>
      <w:r w:rsidR="00D11A15" w:rsidRPr="00D11A15">
        <w:t>ncreasing brand awareness</w:t>
      </w:r>
    </w:p>
    <w:p w14:paraId="3768A01A" w14:textId="30E59BD3" w:rsidR="00D11A15" w:rsidRDefault="00D11A15" w:rsidP="006B67F2">
      <w:pPr>
        <w:pStyle w:val="StandardBullets"/>
        <w:rPr>
          <w:b/>
          <w:iCs/>
        </w:rPr>
      </w:pPr>
      <w:r w:rsidRPr="00D11A15">
        <w:t>promoting awareness of our role within the community</w:t>
      </w:r>
    </w:p>
    <w:p w14:paraId="3EE9B046" w14:textId="7397BAC0" w:rsidR="00811717" w:rsidRDefault="00D11A15" w:rsidP="006B67F2">
      <w:pPr>
        <w:pStyle w:val="StandardBullets"/>
        <w:rPr>
          <w:b/>
          <w:iCs/>
        </w:rPr>
      </w:pPr>
      <w:r w:rsidRPr="00D11A15">
        <w:t>informing the public of our services and driving leads</w:t>
      </w:r>
    </w:p>
    <w:p w14:paraId="2576D8C9" w14:textId="1EE4546F" w:rsidR="00811717" w:rsidRDefault="00D11A15" w:rsidP="006B67F2">
      <w:pPr>
        <w:pStyle w:val="StandardBullets"/>
        <w:rPr>
          <w:b/>
          <w:iCs/>
        </w:rPr>
      </w:pPr>
      <w:r w:rsidRPr="00D11A15">
        <w:t>advocating for our clients, families and people living with disability</w:t>
      </w:r>
    </w:p>
    <w:p w14:paraId="25A7500B" w14:textId="3887E364" w:rsidR="00811717" w:rsidRDefault="00D11A15" w:rsidP="006B67F2">
      <w:pPr>
        <w:pStyle w:val="StandardBullets"/>
        <w:rPr>
          <w:b/>
          <w:iCs/>
        </w:rPr>
      </w:pPr>
      <w:r w:rsidRPr="00D11A15">
        <w:t>assisting with fundraising</w:t>
      </w:r>
    </w:p>
    <w:p w14:paraId="422E6478" w14:textId="0C246A6C" w:rsidR="00D11A15" w:rsidRPr="00D272C1" w:rsidRDefault="00D11A15" w:rsidP="006B67F2">
      <w:pPr>
        <w:pStyle w:val="StandardBullets"/>
        <w:rPr>
          <w:b/>
          <w:iCs/>
        </w:rPr>
      </w:pPr>
      <w:r w:rsidRPr="00D11A15">
        <w:t>maintaining and improving our good reputation</w:t>
      </w:r>
      <w:r w:rsidR="006B67F2">
        <w:t>.</w:t>
      </w:r>
    </w:p>
    <w:p w14:paraId="11FF2788" w14:textId="1BAF8803" w:rsidR="00D272C1" w:rsidRDefault="00DC6041" w:rsidP="00F51713">
      <w:pPr>
        <w:pStyle w:val="Heading2"/>
      </w:pPr>
      <w:r>
        <w:t>Procedures</w:t>
      </w:r>
    </w:p>
    <w:p w14:paraId="41F77291" w14:textId="13B5B46B" w:rsidR="00DC6041" w:rsidRDefault="00DC6041" w:rsidP="00F51713">
      <w:r>
        <w:t>To conduct marketing or advertising activities the following procedures must be completed by members of the marketing team.</w:t>
      </w:r>
    </w:p>
    <w:p w14:paraId="3CD7363A" w14:textId="01C88202" w:rsidR="00DC6041" w:rsidRPr="00DC6041" w:rsidRDefault="00DC6041" w:rsidP="00F51713">
      <w:pPr>
        <w:pStyle w:val="NumberedList"/>
      </w:pPr>
      <w:r w:rsidRPr="00DC6041">
        <w:t>Create a background plan of the marketing activity</w:t>
      </w:r>
    </w:p>
    <w:p w14:paraId="39025973" w14:textId="59B8EF89" w:rsidR="00DC6041" w:rsidRDefault="00DC6041" w:rsidP="00F51713">
      <w:pPr>
        <w:pStyle w:val="NumberedList"/>
      </w:pPr>
      <w:r w:rsidRPr="00DC6041">
        <w:t>The marketing plan will incorporate</w:t>
      </w:r>
      <w:r>
        <w:t>:</w:t>
      </w:r>
    </w:p>
    <w:p w14:paraId="26CA5235" w14:textId="38019F0D" w:rsidR="00DC6041" w:rsidRDefault="00DC6041" w:rsidP="00F51713">
      <w:pPr>
        <w:pStyle w:val="NumberedList"/>
        <w:numPr>
          <w:ilvl w:val="1"/>
          <w:numId w:val="2"/>
        </w:numPr>
      </w:pPr>
      <w:r>
        <w:t>Vision, mission</w:t>
      </w:r>
      <w:r w:rsidR="00847B68">
        <w:t>,</w:t>
      </w:r>
      <w:r>
        <w:t xml:space="preserve"> objectives and goals for the organisation and how these align with the marketing activity</w:t>
      </w:r>
    </w:p>
    <w:p w14:paraId="3E5F28A9" w14:textId="32C1B24D" w:rsidR="00DC6041" w:rsidRDefault="00DC6041" w:rsidP="00F51713">
      <w:pPr>
        <w:pStyle w:val="NumberedList"/>
        <w:numPr>
          <w:ilvl w:val="1"/>
          <w:numId w:val="2"/>
        </w:numPr>
      </w:pPr>
      <w:r>
        <w:t>SWOT analysis of the marketing activity</w:t>
      </w:r>
    </w:p>
    <w:p w14:paraId="4BE20951" w14:textId="11CD2876" w:rsidR="00DC6041" w:rsidRDefault="00DC6041" w:rsidP="00F51713">
      <w:pPr>
        <w:pStyle w:val="NumberedList"/>
        <w:numPr>
          <w:ilvl w:val="1"/>
          <w:numId w:val="2"/>
        </w:numPr>
      </w:pPr>
      <w:r>
        <w:t>Market overview – including research and industry analysis</w:t>
      </w:r>
    </w:p>
    <w:p w14:paraId="0695E421" w14:textId="00C6F18A" w:rsidR="00DC6041" w:rsidRDefault="00DC6041" w:rsidP="00F51713">
      <w:pPr>
        <w:pStyle w:val="NumberedList"/>
        <w:numPr>
          <w:ilvl w:val="1"/>
          <w:numId w:val="2"/>
        </w:numPr>
      </w:pPr>
      <w:r>
        <w:t>Target audience for the marketing activity</w:t>
      </w:r>
    </w:p>
    <w:p w14:paraId="6B2CE6BD" w14:textId="4668AA10" w:rsidR="00DC6041" w:rsidRDefault="00DC6041" w:rsidP="00F51713">
      <w:pPr>
        <w:pStyle w:val="NumberedList"/>
        <w:numPr>
          <w:ilvl w:val="1"/>
          <w:numId w:val="2"/>
        </w:numPr>
      </w:pPr>
      <w:r>
        <w:t>Promotional steps and actions</w:t>
      </w:r>
    </w:p>
    <w:p w14:paraId="1217EAB6" w14:textId="3850F8A9" w:rsidR="00DC6041" w:rsidRDefault="00DC6041" w:rsidP="00F51713">
      <w:pPr>
        <w:pStyle w:val="NumberedList"/>
        <w:numPr>
          <w:ilvl w:val="1"/>
          <w:numId w:val="2"/>
        </w:numPr>
      </w:pPr>
      <w:r>
        <w:t>Resource requirements (physical and skills)</w:t>
      </w:r>
    </w:p>
    <w:p w14:paraId="156044DD" w14:textId="3BA04B17" w:rsidR="00DC6041" w:rsidRDefault="00DC6041" w:rsidP="00F51713">
      <w:pPr>
        <w:pStyle w:val="NumberedList"/>
        <w:numPr>
          <w:ilvl w:val="1"/>
          <w:numId w:val="2"/>
        </w:numPr>
      </w:pPr>
      <w:r>
        <w:t>Cost estimates</w:t>
      </w:r>
    </w:p>
    <w:p w14:paraId="0F6D8009" w14:textId="1921505A" w:rsidR="00DC6041" w:rsidRDefault="00DC6041" w:rsidP="00F51713">
      <w:pPr>
        <w:pStyle w:val="NumberedList"/>
        <w:numPr>
          <w:ilvl w:val="1"/>
          <w:numId w:val="2"/>
        </w:numPr>
      </w:pPr>
      <w:r>
        <w:t>Contingencies</w:t>
      </w:r>
    </w:p>
    <w:p w14:paraId="19529922" w14:textId="20EC8EA4" w:rsidR="00DC6041" w:rsidRDefault="00DC6041" w:rsidP="00F51713">
      <w:pPr>
        <w:pStyle w:val="NumberedList"/>
        <w:numPr>
          <w:ilvl w:val="1"/>
          <w:numId w:val="2"/>
        </w:numPr>
      </w:pPr>
      <w:r>
        <w:t>Monitoring and measurement activities</w:t>
      </w:r>
    </w:p>
    <w:p w14:paraId="2E28DC28" w14:textId="1C8CC1C0" w:rsidR="00DC6041" w:rsidRDefault="00DC6041" w:rsidP="00F51713">
      <w:pPr>
        <w:pStyle w:val="NumberedList"/>
        <w:numPr>
          <w:ilvl w:val="1"/>
          <w:numId w:val="2"/>
        </w:numPr>
      </w:pPr>
      <w:r>
        <w:t>Supporting documentation</w:t>
      </w:r>
    </w:p>
    <w:p w14:paraId="5EF1AE5A" w14:textId="4B1D02AF" w:rsidR="00DC6041" w:rsidRDefault="00DC6041" w:rsidP="00F51713">
      <w:pPr>
        <w:pStyle w:val="NumberedList"/>
        <w:numPr>
          <w:ilvl w:val="1"/>
          <w:numId w:val="2"/>
        </w:numPr>
      </w:pPr>
      <w:r>
        <w:lastRenderedPageBreak/>
        <w:t>Action plan</w:t>
      </w:r>
    </w:p>
    <w:p w14:paraId="386A6A41" w14:textId="2F3A2519" w:rsidR="00DC6041" w:rsidRDefault="00DC6041" w:rsidP="00F51713">
      <w:pPr>
        <w:pStyle w:val="NumberedList"/>
      </w:pPr>
      <w:r>
        <w:t>Draft marketing plans are emailed to the CEO and executive members for review and approval</w:t>
      </w:r>
    </w:p>
    <w:p w14:paraId="1AA3F347" w14:textId="2A0CE066" w:rsidR="00DC6041" w:rsidRDefault="00DC6041" w:rsidP="00F51713">
      <w:pPr>
        <w:pStyle w:val="NumberedList"/>
      </w:pPr>
      <w:r>
        <w:t>Marketing action plan is implemented and monitored</w:t>
      </w:r>
    </w:p>
    <w:p w14:paraId="7DA05E78" w14:textId="77777777" w:rsidR="00C4767F" w:rsidRDefault="00DC6041" w:rsidP="00F51713">
      <w:pPr>
        <w:pStyle w:val="NumberedList"/>
      </w:pPr>
      <w:r>
        <w:t xml:space="preserve">Marketing actions are reviewed and evaluated using </w:t>
      </w:r>
      <w:r w:rsidR="00C4767F">
        <w:t xml:space="preserve">benchmark </w:t>
      </w:r>
      <w:r>
        <w:t>measurement</w:t>
      </w:r>
      <w:r w:rsidR="00C4767F">
        <w:t>s</w:t>
      </w:r>
    </w:p>
    <w:p w14:paraId="3E9E9C24" w14:textId="3B685D1A" w:rsidR="00C4767F" w:rsidRDefault="00C4767F" w:rsidP="00F51713">
      <w:pPr>
        <w:pStyle w:val="NumberedList"/>
      </w:pPr>
      <w:r>
        <w:t>Contingencies and amendments are recorded</w:t>
      </w:r>
    </w:p>
    <w:p w14:paraId="002C5E17" w14:textId="3B817304" w:rsidR="00C4767F" w:rsidRDefault="00C4767F" w:rsidP="00F51713">
      <w:pPr>
        <w:pStyle w:val="NumberedList"/>
      </w:pPr>
      <w:r>
        <w:t>A report is forwarded onto the CEO and executive intermittently throughout the marketing process</w:t>
      </w:r>
    </w:p>
    <w:p w14:paraId="5B5E5817" w14:textId="03A5D74C" w:rsidR="00DC6041" w:rsidRPr="00DC6041" w:rsidRDefault="00C4767F" w:rsidP="00F51713">
      <w:pPr>
        <w:pStyle w:val="NumberedList"/>
      </w:pPr>
      <w:r>
        <w:t>A final report is submitted to the CEO and executive outlining marketing performance.</w:t>
      </w:r>
      <w:r w:rsidR="00DC6041">
        <w:t xml:space="preserve"> </w:t>
      </w:r>
    </w:p>
    <w:p w14:paraId="331AE458" w14:textId="6D0089AA" w:rsidR="00D272C1" w:rsidRDefault="00D272C1" w:rsidP="00F51713">
      <w:pPr>
        <w:pStyle w:val="Heading3"/>
      </w:pPr>
      <w:r w:rsidRPr="00D272C1">
        <w:t>Press</w:t>
      </w:r>
      <w:r>
        <w:t xml:space="preserve"> </w:t>
      </w:r>
      <w:r w:rsidR="00847B68">
        <w:t>r</w:t>
      </w:r>
      <w:r w:rsidRPr="00D272C1">
        <w:t>eleases</w:t>
      </w:r>
    </w:p>
    <w:p w14:paraId="74B9AEA4" w14:textId="013878BD" w:rsidR="00811717" w:rsidRDefault="00D272C1" w:rsidP="00F51713">
      <w:r w:rsidRPr="00D272C1">
        <w:t>The</w:t>
      </w:r>
      <w:r>
        <w:t xml:space="preserve"> </w:t>
      </w:r>
      <w:r w:rsidRPr="00D272C1">
        <w:t xml:space="preserve">Marketing </w:t>
      </w:r>
      <w:r>
        <w:t>t</w:t>
      </w:r>
      <w:r w:rsidRPr="00D272C1">
        <w:t>eam shall</w:t>
      </w:r>
      <w:r>
        <w:t xml:space="preserve"> </w:t>
      </w:r>
      <w:r w:rsidRPr="00D272C1">
        <w:t xml:space="preserve">coordinate </w:t>
      </w:r>
      <w:r>
        <w:t xml:space="preserve">and develop </w:t>
      </w:r>
      <w:r w:rsidRPr="00D272C1">
        <w:t>all media releases</w:t>
      </w:r>
      <w:r>
        <w:t xml:space="preserve"> with the final approval obtained from the CEO and executive board. </w:t>
      </w:r>
      <w:r w:rsidRPr="00D272C1">
        <w:t xml:space="preserve">If employees believe they have a news story to share, they must submit it to </w:t>
      </w:r>
      <w:r>
        <w:t>m</w:t>
      </w:r>
      <w:r w:rsidRPr="00D272C1">
        <w:t>arketing</w:t>
      </w:r>
      <w:r>
        <w:t xml:space="preserve"> for approval and final editing</w:t>
      </w:r>
      <w:r w:rsidRPr="00D272C1">
        <w:t xml:space="preserve">. Prior to preparing a press release for approval, the </w:t>
      </w:r>
      <w:r>
        <w:t>M</w:t>
      </w:r>
      <w:r w:rsidRPr="00D272C1">
        <w:t xml:space="preserve">arketing </w:t>
      </w:r>
      <w:r>
        <w:t>manager</w:t>
      </w:r>
      <w:r w:rsidRPr="00D272C1">
        <w:t xml:space="preserve"> must ensure all</w:t>
      </w:r>
      <w:r>
        <w:t xml:space="preserve"> </w:t>
      </w:r>
      <w:r w:rsidRPr="00D272C1">
        <w:t>necessary permissions are received</w:t>
      </w:r>
      <w:r w:rsidR="00C4767F">
        <w:t xml:space="preserve">. </w:t>
      </w:r>
      <w:r w:rsidR="00C4767F" w:rsidRPr="00C4767F">
        <w:rPr>
          <w:b/>
        </w:rPr>
        <w:t>All press releases aligned with marketing activities are to follow the formal procedure as outlined above.</w:t>
      </w:r>
    </w:p>
    <w:p w14:paraId="0E31BFFB" w14:textId="70A69852" w:rsidR="00D76AE8" w:rsidRPr="0074646A" w:rsidRDefault="00D76AE8" w:rsidP="00F51713">
      <w:pPr>
        <w:pStyle w:val="Heading3"/>
      </w:pPr>
      <w:r w:rsidRPr="0074646A">
        <w:t xml:space="preserve">Written </w:t>
      </w:r>
      <w:r>
        <w:t>c</w:t>
      </w:r>
      <w:r w:rsidRPr="0074646A">
        <w:t>orrespondence</w:t>
      </w:r>
    </w:p>
    <w:p w14:paraId="259EA7BF" w14:textId="20CCF01C" w:rsidR="00D76AE8" w:rsidRPr="0074646A" w:rsidRDefault="00D76AE8" w:rsidP="00F51713">
      <w:r>
        <w:t xml:space="preserve">All written </w:t>
      </w:r>
      <w:r w:rsidR="00811717">
        <w:t>marketing</w:t>
      </w:r>
      <w:r>
        <w:t xml:space="preserv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F51713">
      <w:r w:rsidRPr="0074646A">
        <w:t>Ensure that all written correspondence reflects the 5C’s of business etiquette:</w:t>
      </w:r>
    </w:p>
    <w:p w14:paraId="646E9CF3" w14:textId="77777777" w:rsidR="00D76AE8" w:rsidRPr="0074646A" w:rsidRDefault="00D76AE8" w:rsidP="00F51713">
      <w:pPr>
        <w:pStyle w:val="StandardBullets"/>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F51713">
      <w:pPr>
        <w:pStyle w:val="StandardBullets"/>
      </w:pPr>
      <w:r w:rsidRPr="6D39C46B">
        <w:rPr>
          <w:rStyle w:val="Heading3Char"/>
        </w:rPr>
        <w:t>C</w:t>
      </w:r>
      <w:r>
        <w:t>oncise - use short paragraphs, get quickly to the point, and convey a positive attitude.</w:t>
      </w:r>
    </w:p>
    <w:p w14:paraId="34E83700" w14:textId="77777777" w:rsidR="00D76AE8" w:rsidRPr="0074646A" w:rsidRDefault="00D76AE8" w:rsidP="00F51713">
      <w:pPr>
        <w:pStyle w:val="StandardBullets"/>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F51713">
      <w:pPr>
        <w:pStyle w:val="StandardBullets"/>
      </w:pPr>
      <w:r w:rsidRPr="000E49E8">
        <w:rPr>
          <w:rStyle w:val="Heading3Char"/>
        </w:rPr>
        <w:t>C</w:t>
      </w:r>
      <w:r w:rsidRPr="0074646A">
        <w:t>ourteous – Use a polite tone throughout</w:t>
      </w:r>
      <w:r>
        <w:t>.</w:t>
      </w:r>
    </w:p>
    <w:p w14:paraId="5B35A231" w14:textId="77777777" w:rsidR="00D76AE8" w:rsidRPr="0074646A" w:rsidRDefault="00D76AE8" w:rsidP="00F51713">
      <w:pPr>
        <w:pStyle w:val="StandardBullets"/>
      </w:pPr>
      <w:r w:rsidRPr="000E49E8">
        <w:rPr>
          <w:rStyle w:val="Heading3Char"/>
        </w:rPr>
        <w:t>C</w:t>
      </w:r>
      <w:r w:rsidRPr="0074646A">
        <w:t>omplete – Give the document a final check prior to signing</w:t>
      </w:r>
      <w:r>
        <w:t>.</w:t>
      </w:r>
    </w:p>
    <w:p w14:paraId="339C22CB" w14:textId="77777777" w:rsidR="00D76AE8" w:rsidRDefault="00D76AE8" w:rsidP="00F51713">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F51713">
      <w:r w:rsidRPr="0074646A">
        <w:t>Print all drafts on recycled paper whenever possible</w:t>
      </w:r>
      <w:r>
        <w:t>.</w:t>
      </w:r>
    </w:p>
    <w:p w14:paraId="0E4B94DC" w14:textId="0307EF49" w:rsidR="00D76AE8" w:rsidRPr="0074646A" w:rsidRDefault="00D76AE8" w:rsidP="00F51713">
      <w:r>
        <w:t xml:space="preserve">Finalised outgoing </w:t>
      </w:r>
      <w:r w:rsidR="00811717">
        <w:t>marketing</w:t>
      </w:r>
      <w:r>
        <w:t xml:space="preserve"> is to be printed </w:t>
      </w:r>
      <w:r w:rsidR="00811717">
        <w:t xml:space="preserve">using the </w:t>
      </w:r>
      <w:r>
        <w:t>corporate l</w:t>
      </w:r>
      <w:r w:rsidR="00811717">
        <w:t>ogo</w:t>
      </w:r>
      <w:r>
        <w:t>.</w:t>
      </w:r>
    </w:p>
    <w:p w14:paraId="049A6476" w14:textId="77777777" w:rsidR="00D76AE8" w:rsidRPr="0074646A" w:rsidRDefault="00D76AE8" w:rsidP="00F51713">
      <w:r w:rsidRPr="0074646A">
        <w:t>Use email for internal correspondence where possible to conserve paper and to achieve rapid delivery</w:t>
      </w:r>
      <w:r>
        <w:t>.</w:t>
      </w:r>
    </w:p>
    <w:p w14:paraId="320CC09C" w14:textId="395E8998" w:rsidR="00D76AE8" w:rsidRPr="00E7163F" w:rsidRDefault="00D76AE8" w:rsidP="00F51713">
      <w:r w:rsidRPr="0074646A">
        <w:t>Use the correct form of address</w:t>
      </w:r>
      <w:r w:rsidRPr="00E83C0C">
        <w:t xml:space="preserve"> </w:t>
      </w:r>
      <w:r w:rsidRPr="0074646A">
        <w:t xml:space="preserve">and correct spelling of names for all </w:t>
      </w:r>
      <w:r w:rsidR="00811717">
        <w:t>marketing activities</w:t>
      </w:r>
      <w:r w:rsidRPr="0074646A">
        <w:t xml:space="preserve">. </w:t>
      </w:r>
    </w:p>
    <w:p w14:paraId="6D407718" w14:textId="77777777" w:rsidR="00D76AE8" w:rsidRPr="004F1812" w:rsidRDefault="00D76AE8" w:rsidP="00F51713">
      <w:pPr>
        <w:pStyle w:val="Heading3"/>
      </w:pPr>
      <w:r w:rsidRPr="004F1812">
        <w:lastRenderedPageBreak/>
        <w:t>Newsletter monthly internal</w:t>
      </w:r>
    </w:p>
    <w:p w14:paraId="5D25D618" w14:textId="3DBE0B49" w:rsidR="00D76AE8" w:rsidRPr="00E73896" w:rsidRDefault="00D76AE8" w:rsidP="00F51713">
      <w:r>
        <w:t xml:space="preserve">The GM Human Resources </w:t>
      </w:r>
      <w:r w:rsidR="00FC61E0">
        <w:t xml:space="preserve">and the Marketing Manager </w:t>
      </w:r>
      <w:r>
        <w:t>will produce and distribute an internal newsletter monthly</w:t>
      </w:r>
      <w:r w:rsidR="00FC61E0">
        <w:t xml:space="preserve"> outlining all recent marketing activity</w:t>
      </w:r>
      <w:r>
        <w:t xml:space="preserve">. </w:t>
      </w:r>
    </w:p>
    <w:p w14:paraId="0F9332A9" w14:textId="77777777" w:rsidR="00D76AE8" w:rsidRPr="004F1812" w:rsidRDefault="00D76AE8" w:rsidP="00F51713">
      <w:pPr>
        <w:pStyle w:val="Heading3"/>
      </w:pPr>
      <w:r w:rsidRPr="004F1812">
        <w:t xml:space="preserve">Digital noticeboard </w:t>
      </w:r>
    </w:p>
    <w:p w14:paraId="1D0B2C01" w14:textId="41F0CAC7" w:rsidR="00D76AE8" w:rsidRDefault="00D76AE8" w:rsidP="00F51713">
      <w:r>
        <w:t xml:space="preserve">There is a digital noticeboard on the intranet for </w:t>
      </w:r>
      <w:r w:rsidR="00FC61E0">
        <w:t>internal advertisement of positions and events</w:t>
      </w:r>
      <w:r>
        <w:t xml:space="preserve"> to all staff. This noticeboard has both personal and restricted areas. Private postings may be made by any staff member; content shall be regulated by the Human Resources Manager.</w:t>
      </w:r>
    </w:p>
    <w:p w14:paraId="0B000AC8" w14:textId="085F58B3" w:rsidR="00D76AE8" w:rsidRPr="004F1812" w:rsidRDefault="00D76AE8" w:rsidP="00F51713">
      <w:pPr>
        <w:pStyle w:val="Heading3"/>
      </w:pPr>
      <w:r w:rsidRPr="004F1812">
        <w:t xml:space="preserve">Social media </w:t>
      </w:r>
    </w:p>
    <w:p w14:paraId="1BAA3EC6" w14:textId="306C4E48" w:rsidR="00D76AE8" w:rsidRPr="00E7163F" w:rsidRDefault="00D76AE8" w:rsidP="00F51713">
      <w:r>
        <w:t xml:space="preserve">Personal social media usage by any employee of MPower108 is subject to the </w:t>
      </w:r>
      <w:r w:rsidRPr="6D39C46B">
        <w:rPr>
          <w:i/>
        </w:rPr>
        <w:t>IT and IP policy and procedures.</w:t>
      </w:r>
      <w:r w:rsidR="00C4767F">
        <w:rPr>
          <w:i/>
        </w:rPr>
        <w:t xml:space="preserve"> </w:t>
      </w:r>
      <w:bookmarkStart w:id="11" w:name="_Hlk112758633"/>
      <w:r w:rsidR="00C4767F" w:rsidRPr="00C4767F">
        <w:rPr>
          <w:b/>
        </w:rPr>
        <w:t>All social media marketing activities are to follow the formal procedure as outlined above</w:t>
      </w:r>
      <w:bookmarkEnd w:id="11"/>
      <w:r w:rsidR="00C4767F" w:rsidRPr="00C4767F">
        <w:rPr>
          <w:b/>
        </w:rPr>
        <w:t>.</w:t>
      </w:r>
    </w:p>
    <w:p w14:paraId="0E56D47F" w14:textId="77777777" w:rsidR="00D76AE8" w:rsidRPr="00CC60D5" w:rsidRDefault="00D76AE8" w:rsidP="00F51713">
      <w:pPr>
        <w:pStyle w:val="Heading2"/>
      </w:pPr>
      <w:r w:rsidRPr="00CC60D5">
        <w:t>5.0 Compliance</w:t>
      </w:r>
    </w:p>
    <w:p w14:paraId="3422BA72" w14:textId="77777777" w:rsidR="00D76AE8" w:rsidRPr="00B61EBA" w:rsidRDefault="00D76AE8" w:rsidP="00F51713">
      <w:r>
        <w:t>Staff are reminded that compliance with all documented procedures is mandatory.</w:t>
      </w:r>
    </w:p>
    <w:p w14:paraId="335764A2" w14:textId="77777777" w:rsidR="00D76AE8" w:rsidRPr="00CC60D5" w:rsidRDefault="00D76AE8" w:rsidP="00F51713">
      <w:pPr>
        <w:pStyle w:val="Heading2"/>
      </w:pPr>
      <w:r w:rsidRPr="00CC60D5">
        <w:t>6.0 Supporting documents</w:t>
      </w:r>
    </w:p>
    <w:p w14:paraId="3ABC5DB0" w14:textId="77777777" w:rsidR="00D76AE8" w:rsidRPr="00D103A0" w:rsidRDefault="00D76AE8" w:rsidP="00F51713">
      <w:pPr>
        <w:pStyle w:val="StandardBullets"/>
        <w:rPr>
          <w:u w:val="single"/>
        </w:rPr>
      </w:pPr>
      <w:r w:rsidRPr="00D103A0">
        <w:rPr>
          <w:shd w:val="clear" w:color="auto" w:fill="FFFFFF"/>
        </w:rPr>
        <w:t>Style Guide</w:t>
      </w:r>
    </w:p>
    <w:p w14:paraId="676303AC" w14:textId="77777777" w:rsidR="00D76AE8" w:rsidRPr="00D103A0" w:rsidRDefault="00D76AE8" w:rsidP="00F51713">
      <w:pPr>
        <w:pStyle w:val="StandardBullets"/>
        <w:rPr>
          <w:u w:val="single"/>
        </w:rPr>
      </w:pPr>
      <w:r w:rsidRPr="00D103A0">
        <w:rPr>
          <w:shd w:val="clear" w:color="auto" w:fill="FFFFFF"/>
        </w:rPr>
        <w:t>Presentation Template—PowerPoint Template</w:t>
      </w:r>
    </w:p>
    <w:p w14:paraId="5C90DC69" w14:textId="77777777" w:rsidR="00D76AE8" w:rsidRPr="00D103A0" w:rsidRDefault="00D76AE8" w:rsidP="00F51713">
      <w:pPr>
        <w:pStyle w:val="StandardBullets"/>
      </w:pPr>
      <w:r w:rsidRPr="00D103A0">
        <w:t>Business letter Template</w:t>
      </w:r>
    </w:p>
    <w:p w14:paraId="3C649CCF" w14:textId="77777777" w:rsidR="00D76AE8" w:rsidRPr="00D103A0" w:rsidRDefault="00D76AE8" w:rsidP="00F51713">
      <w:pPr>
        <w:pStyle w:val="StandardBullets"/>
      </w:pPr>
      <w:r w:rsidRPr="00D103A0">
        <w:t>Memo Template</w:t>
      </w:r>
    </w:p>
    <w:p w14:paraId="7AE083EB" w14:textId="77777777" w:rsidR="00D76AE8" w:rsidRPr="00D103A0" w:rsidRDefault="00D76AE8" w:rsidP="00F51713">
      <w:pPr>
        <w:pStyle w:val="StandardBullets"/>
      </w:pPr>
      <w:r w:rsidRPr="00D103A0">
        <w:t>Email Template</w:t>
      </w:r>
    </w:p>
    <w:p w14:paraId="1231BC98" w14:textId="77777777" w:rsidR="00D76AE8" w:rsidRPr="00D103A0" w:rsidRDefault="00D76AE8" w:rsidP="00F51713">
      <w:pPr>
        <w:pStyle w:val="StandardBullets"/>
      </w:pPr>
      <w:r w:rsidRPr="00D103A0">
        <w:t>Facsimile template</w:t>
      </w:r>
    </w:p>
    <w:p w14:paraId="191CCE31" w14:textId="77777777" w:rsidR="00D76AE8" w:rsidRPr="00D103A0" w:rsidRDefault="00D76AE8" w:rsidP="00F51713">
      <w:pPr>
        <w:pStyle w:val="StandardBullets"/>
      </w:pPr>
      <w:r w:rsidRPr="00D103A0">
        <w:t>Report Template</w:t>
      </w:r>
    </w:p>
    <w:p w14:paraId="011EDF68" w14:textId="77777777" w:rsidR="00D76AE8" w:rsidRPr="00D103A0" w:rsidRDefault="00D76AE8" w:rsidP="00F51713">
      <w:pPr>
        <w:pStyle w:val="StandardBullets"/>
      </w:pPr>
      <w:r w:rsidRPr="00D103A0">
        <w:t>Notice of Meeting Template</w:t>
      </w:r>
    </w:p>
    <w:p w14:paraId="186D55B3" w14:textId="77777777" w:rsidR="00D76AE8" w:rsidRPr="00D103A0" w:rsidRDefault="00D76AE8" w:rsidP="00F51713">
      <w:pPr>
        <w:pStyle w:val="StandardBullets"/>
      </w:pPr>
      <w:r w:rsidRPr="00D103A0">
        <w:t>Meeting Agenda Template</w:t>
      </w:r>
    </w:p>
    <w:p w14:paraId="357D815B" w14:textId="21082B55" w:rsidR="00D76AE8" w:rsidRDefault="00D76AE8" w:rsidP="00F51713">
      <w:pPr>
        <w:pStyle w:val="StandardBullets"/>
      </w:pPr>
      <w:r w:rsidRPr="00D103A0">
        <w:t>Minutes of Meeting Template</w:t>
      </w:r>
    </w:p>
    <w:p w14:paraId="51732635" w14:textId="3353DF8B" w:rsidR="00FC61E0" w:rsidRPr="00D103A0" w:rsidRDefault="00FC61E0" w:rsidP="00F51713">
      <w:pPr>
        <w:pStyle w:val="StandardBullets"/>
      </w:pPr>
      <w:r>
        <w:t>Marketing or action plans</w:t>
      </w:r>
    </w:p>
    <w:p w14:paraId="2AD8506C" w14:textId="77777777" w:rsidR="00D76AE8" w:rsidRPr="00CC60D5" w:rsidRDefault="00D76AE8" w:rsidP="00F51713">
      <w:pPr>
        <w:pStyle w:val="Heading2"/>
      </w:pPr>
      <w:r w:rsidRPr="00CC60D5">
        <w:t>7.0 Review and monitoring of procedures</w:t>
      </w:r>
    </w:p>
    <w:p w14:paraId="4791FEA0" w14:textId="4A12EF8C" w:rsidR="00D76AE8" w:rsidRPr="008E0E8B" w:rsidRDefault="00D76AE8" w:rsidP="00F51713">
      <w:r>
        <w:t xml:space="preserve">These procedures have no specified date for review as </w:t>
      </w:r>
      <w:r w:rsidR="00847B68">
        <w:t>they</w:t>
      </w:r>
      <w:r>
        <w:t xml:space="preserve"> will be subject to continuous improvement with a review and update</w:t>
      </w:r>
      <w:r w:rsidR="00847B68">
        <w:t>d</w:t>
      </w:r>
      <w:r>
        <w:t xml:space="preserve"> monthly. </w:t>
      </w:r>
    </w:p>
    <w:p w14:paraId="46E20D3A" w14:textId="77777777" w:rsidR="00D76AE8" w:rsidRPr="008E0E8B" w:rsidRDefault="00D76AE8" w:rsidP="00F51713">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9224063" w14:textId="41BAC8A6" w:rsidR="00D76AE8" w:rsidRDefault="00D76AE8" w:rsidP="00F51713">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35B0649E" w14:textId="4CAE314A" w:rsidR="00E047FC" w:rsidRDefault="00E047FC" w:rsidP="00F51713">
      <w:pPr>
        <w:pStyle w:val="Heading2"/>
      </w:pPr>
      <w:r>
        <w:t>8.0 Storage location</w:t>
      </w:r>
    </w:p>
    <w:p w14:paraId="6A454352" w14:textId="537CA467" w:rsidR="002760A1" w:rsidRPr="00D76AE8" w:rsidRDefault="00B2144E" w:rsidP="00F51713">
      <w:r w:rsidRPr="00B2144E">
        <w:t>MPower108 IT C:\Operations\HR\Policies&amp;Procedures\Marketing Policy and Procedures</w:t>
      </w:r>
    </w:p>
    <w:sectPr w:rsidR="002760A1" w:rsidRPr="00D76AE8" w:rsidSect="00760192">
      <w:headerReference w:type="default" r:id="rId22"/>
      <w:footerReference w:type="default" r:id="rId23"/>
      <w:pgSz w:w="11906" w:h="16838"/>
      <w:pgMar w:top="1843" w:right="1440" w:bottom="1588" w:left="1440" w:header="709" w:footer="1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51713">
      <w:r>
        <w:separator/>
      </w:r>
    </w:p>
  </w:endnote>
  <w:endnote w:type="continuationSeparator" w:id="0">
    <w:p w14:paraId="0AA03CC9" w14:textId="77777777" w:rsidR="000F2AB8" w:rsidRDefault="000F2AB8" w:rsidP="00F5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00DCBE74" w:rsidR="00D0119C" w:rsidRPr="00F51713" w:rsidRDefault="00D0119C" w:rsidP="00F51713">
    <w:pPr>
      <w:tabs>
        <w:tab w:val="right" w:pos="9026"/>
      </w:tabs>
      <w:rPr>
        <w:sz w:val="16"/>
        <w:szCs w:val="16"/>
      </w:rPr>
    </w:pPr>
    <w:r w:rsidRPr="00F51713">
      <w:rPr>
        <w:noProof/>
        <w:sz w:val="16"/>
        <w:szCs w:val="16"/>
        <w:lang w:eastAsia="en-AU"/>
      </w:rPr>
      <mc:AlternateContent>
        <mc:Choice Requires="wps">
          <w:drawing>
            <wp:anchor distT="0" distB="0" distL="114300" distR="114300" simplePos="0" relativeHeight="251696640" behindDoc="1" locked="0" layoutInCell="1" allowOverlap="1" wp14:anchorId="4B5505BC" wp14:editId="5B4B64E8">
              <wp:simplePos x="0" y="0"/>
              <wp:positionH relativeFrom="page">
                <wp:posOffset>-114300</wp:posOffset>
              </wp:positionH>
              <wp:positionV relativeFrom="page">
                <wp:posOffset>10236200</wp:posOffset>
              </wp:positionV>
              <wp:extent cx="7677150" cy="626745"/>
              <wp:effectExtent l="0" t="0" r="0" b="190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267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FC554" id="Rectangle 4" o:spid="_x0000_s1026" style="position:absolute;margin-left:-9pt;margin-top:806pt;width:604.5pt;height:49.35pt;z-index:-25161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" fillcolor="#85be00 [3205]" stroked="f" strokeweight="2pt">
              <w10:wrap anchorx="page" anchory="page"/>
            </v:rect>
          </w:pict>
        </mc:Fallback>
      </mc:AlternateContent>
    </w:r>
    <w:r w:rsidR="0066441F" w:rsidRPr="00F51713">
      <w:rPr>
        <w:sz w:val="16"/>
        <w:szCs w:val="16"/>
      </w:rPr>
      <w:t xml:space="preserve">MPower108 </w:t>
    </w:r>
    <w:r w:rsidR="00EF3EE3" w:rsidRPr="00F51713">
      <w:rPr>
        <w:sz w:val="16"/>
        <w:szCs w:val="16"/>
      </w:rPr>
      <w:t>Marketing</w:t>
    </w:r>
    <w:r w:rsidR="00D76AE8" w:rsidRPr="00F51713">
      <w:rPr>
        <w:sz w:val="16"/>
        <w:szCs w:val="16"/>
      </w:rPr>
      <w:t xml:space="preserve"> policy and procedure</w:t>
    </w:r>
    <w:r w:rsidR="00392637" w:rsidRPr="00F51713">
      <w:rPr>
        <w:sz w:val="16"/>
        <w:szCs w:val="16"/>
      </w:rPr>
      <w:t xml:space="preserve"> </w:t>
    </w:r>
    <w:r w:rsidR="00F51713" w:rsidRPr="00F51713">
      <w:rPr>
        <w:sz w:val="16"/>
        <w:szCs w:val="16"/>
      </w:rPr>
      <w:tab/>
      <w:t xml:space="preserve">Page </w:t>
    </w:r>
    <w:r w:rsidR="00F51713" w:rsidRPr="00F51713">
      <w:rPr>
        <w:b/>
        <w:sz w:val="16"/>
        <w:szCs w:val="16"/>
      </w:rPr>
      <w:fldChar w:fldCharType="begin"/>
    </w:r>
    <w:r w:rsidR="00F51713" w:rsidRPr="00F51713">
      <w:rPr>
        <w:b/>
        <w:sz w:val="16"/>
        <w:szCs w:val="16"/>
      </w:rPr>
      <w:instrText xml:space="preserve"> PAGE   \* MERGEFORMAT </w:instrText>
    </w:r>
    <w:r w:rsidR="00F51713" w:rsidRPr="00F51713">
      <w:rPr>
        <w:b/>
        <w:sz w:val="16"/>
        <w:szCs w:val="16"/>
      </w:rPr>
      <w:fldChar w:fldCharType="separate"/>
    </w:r>
    <w:r w:rsidR="00F51713" w:rsidRPr="00F51713">
      <w:rPr>
        <w:b/>
        <w:sz w:val="16"/>
        <w:szCs w:val="16"/>
      </w:rPr>
      <w:t>1</w:t>
    </w:r>
    <w:r w:rsidR="00F51713" w:rsidRPr="00F51713">
      <w:rPr>
        <w:b/>
        <w:sz w:val="16"/>
        <w:szCs w:val="16"/>
      </w:rPr>
      <w:fldChar w:fldCharType="end"/>
    </w:r>
    <w:r w:rsidR="00F51713" w:rsidRPr="00F51713">
      <w:rPr>
        <w:sz w:val="16"/>
        <w:szCs w:val="16"/>
      </w:rPr>
      <w:t xml:space="preserve"> of</w:t>
    </w:r>
    <w:r w:rsidR="00F51713" w:rsidRPr="00F51713">
      <w:rPr>
        <w:b/>
        <w:sz w:val="16"/>
        <w:szCs w:val="16"/>
      </w:rPr>
      <w:t xml:space="preserve"> </w:t>
    </w:r>
    <w:r w:rsidR="00F51713" w:rsidRPr="00F51713">
      <w:rPr>
        <w:b/>
        <w:sz w:val="16"/>
        <w:szCs w:val="16"/>
      </w:rPr>
      <w:fldChar w:fldCharType="begin"/>
    </w:r>
    <w:r w:rsidR="00F51713" w:rsidRPr="00F51713">
      <w:rPr>
        <w:b/>
        <w:sz w:val="16"/>
        <w:szCs w:val="16"/>
      </w:rPr>
      <w:instrText xml:space="preserve"> NUMPAGES   \* MERGEFORMAT </w:instrText>
    </w:r>
    <w:r w:rsidR="00F51713" w:rsidRPr="00F51713">
      <w:rPr>
        <w:b/>
        <w:sz w:val="16"/>
        <w:szCs w:val="16"/>
      </w:rPr>
      <w:fldChar w:fldCharType="separate"/>
    </w:r>
    <w:r w:rsidR="00F51713" w:rsidRPr="00F51713">
      <w:rPr>
        <w:b/>
        <w:sz w:val="16"/>
        <w:szCs w:val="16"/>
      </w:rPr>
      <w:t>8</w:t>
    </w:r>
    <w:r w:rsidR="00F51713" w:rsidRPr="00F51713">
      <w:rPr>
        <w:b/>
        <w:sz w:val="16"/>
        <w:szCs w:val="16"/>
      </w:rPr>
      <w:fldChar w:fldCharType="end"/>
    </w:r>
    <w:r w:rsidR="00392637" w:rsidRPr="00F51713">
      <w:rPr>
        <w:sz w:val="16"/>
        <w:szCs w:val="16"/>
      </w:rPr>
      <w:t xml:space="preserve">                                  </w:t>
    </w:r>
    <w:r w:rsidR="00A61306" w:rsidRPr="00F51713">
      <w:rPr>
        <w:sz w:val="16"/>
        <w:szCs w:val="16"/>
      </w:rPr>
      <w:t xml:space="preserve">                                          </w:t>
    </w:r>
    <w:r w:rsidR="00392637" w:rsidRPr="00F51713">
      <w:rPr>
        <w:sz w:val="16"/>
        <w:szCs w:val="16"/>
      </w:rPr>
      <w:t xml:space="preserve">                             </w:t>
    </w:r>
  </w:p>
  <w:p w14:paraId="35DF1C7F" w14:textId="27458AC1" w:rsidR="00D0119C" w:rsidRPr="00F51713" w:rsidRDefault="00421CB2" w:rsidP="00F51713">
    <w:pPr>
      <w:rPr>
        <w:sz w:val="16"/>
        <w:szCs w:val="16"/>
      </w:rPr>
    </w:pPr>
    <w:r w:rsidRPr="00F51713">
      <w:rPr>
        <w:sz w:val="16"/>
        <w:szCs w:val="16"/>
      </w:rPr>
      <w:t xml:space="preserve">Assessment </w:t>
    </w:r>
    <w:r w:rsidR="00E16119" w:rsidRPr="00F51713">
      <w:rPr>
        <w:sz w:val="16"/>
        <w:szCs w:val="16"/>
      </w:rPr>
      <w:t>support document</w:t>
    </w:r>
    <w:r w:rsidR="00D0119C" w:rsidRPr="00F51713">
      <w:rPr>
        <w:sz w:val="16"/>
        <w:szCs w:val="16"/>
      </w:rPr>
      <w:tab/>
    </w:r>
    <w:r w:rsidR="00D0119C" w:rsidRPr="00F51713">
      <w:rPr>
        <w:sz w:val="16"/>
        <w:szCs w:val="16"/>
      </w:rPr>
      <w:tab/>
    </w:r>
    <w:r w:rsidR="0066441F" w:rsidRPr="00F51713">
      <w:rPr>
        <w:sz w:val="16"/>
        <w:szCs w:val="16"/>
      </w:rPr>
      <w:tab/>
    </w:r>
    <w:r w:rsidR="0066441F" w:rsidRPr="00F51713">
      <w:rPr>
        <w:sz w:val="16"/>
        <w:szCs w:val="16"/>
      </w:rPr>
      <w:tab/>
    </w:r>
  </w:p>
  <w:p w14:paraId="52DC258F" w14:textId="343964E8" w:rsidR="00AE4910" w:rsidRPr="00F51713" w:rsidRDefault="00D0119C" w:rsidP="00F51713">
    <w:pPr>
      <w:pStyle w:val="Footer"/>
      <w:rPr>
        <w:sz w:val="16"/>
        <w:szCs w:val="16"/>
      </w:rPr>
    </w:pPr>
    <w:r w:rsidRPr="00F51713">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51713">
      <w:r>
        <w:separator/>
      </w:r>
    </w:p>
  </w:footnote>
  <w:footnote w:type="continuationSeparator" w:id="0">
    <w:p w14:paraId="4E2C6C18" w14:textId="77777777" w:rsidR="000F2AB8" w:rsidRDefault="000F2AB8" w:rsidP="00F5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E5A8C2B" w:rsidR="003C4C45" w:rsidRDefault="00F51713" w:rsidP="00F51713">
    <w:pPr>
      <w:pStyle w:val="Header"/>
    </w:pPr>
    <w:r>
      <w:rPr>
        <w:noProof/>
      </w:rPr>
      <w:drawing>
        <wp:anchor distT="0" distB="0" distL="114300" distR="114300" simplePos="0" relativeHeight="251697664" behindDoc="0" locked="0" layoutInCell="1" allowOverlap="1" wp14:anchorId="42C00585" wp14:editId="26FF9EEB">
          <wp:simplePos x="0" y="0"/>
          <wp:positionH relativeFrom="margin">
            <wp:align>right</wp:align>
          </wp:positionH>
          <wp:positionV relativeFrom="paragraph">
            <wp:posOffset>-88265</wp:posOffset>
          </wp:positionV>
          <wp:extent cx="1731645" cy="628650"/>
          <wp:effectExtent l="0" t="0" r="190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1645" cy="628650"/>
                  </a:xfrm>
                  <a:prstGeom prst="rect">
                    <a:avLst/>
                  </a:prstGeom>
                  <a:noFill/>
                </pic:spPr>
              </pic:pic>
            </a:graphicData>
          </a:graphic>
          <wp14:sizeRelH relativeFrom="margin">
            <wp14:pctWidth>0</wp14:pctWidth>
          </wp14:sizeRelH>
          <wp14:sizeRelV relativeFrom="margin">
            <wp14:pctHeight>0</wp14:pctHeight>
          </wp14:sizeRelV>
        </wp:anchor>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8868C7"/>
    <w:multiLevelType w:val="multilevel"/>
    <w:tmpl w:val="BD9A533A"/>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B65831"/>
    <w:multiLevelType w:val="hybridMultilevel"/>
    <w:tmpl w:val="425AE8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454AB45A"/>
    <w:lvl w:ilvl="0">
      <w:start w:val="1"/>
      <w:numFmt w:val="bullet"/>
      <w:pStyle w:val="StandardBullets"/>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B7E77"/>
    <w:multiLevelType w:val="hybridMultilevel"/>
    <w:tmpl w:val="02107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15"/>
  </w:num>
  <w:num w:numId="6">
    <w:abstractNumId w:val="11"/>
  </w:num>
  <w:num w:numId="7">
    <w:abstractNumId w:val="7"/>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6"/>
  </w:num>
  <w:num w:numId="12">
    <w:abstractNumId w:val="12"/>
  </w:num>
  <w:num w:numId="13">
    <w:abstractNumId w:val="5"/>
  </w:num>
  <w:num w:numId="14">
    <w:abstractNumId w:val="6"/>
  </w:num>
  <w:num w:numId="15">
    <w:abstractNumId w:val="8"/>
  </w:num>
  <w:num w:numId="16">
    <w:abstractNumId w:val="2"/>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46DC"/>
    <w:rsid w:val="0009683C"/>
    <w:rsid w:val="000A06EB"/>
    <w:rsid w:val="000A5B57"/>
    <w:rsid w:val="000B098F"/>
    <w:rsid w:val="000B158B"/>
    <w:rsid w:val="000B3CCC"/>
    <w:rsid w:val="000C1D10"/>
    <w:rsid w:val="000E2301"/>
    <w:rsid w:val="000F2AB8"/>
    <w:rsid w:val="000F640E"/>
    <w:rsid w:val="001008C3"/>
    <w:rsid w:val="00110297"/>
    <w:rsid w:val="00120228"/>
    <w:rsid w:val="00120406"/>
    <w:rsid w:val="00132516"/>
    <w:rsid w:val="00151B3B"/>
    <w:rsid w:val="00151BA1"/>
    <w:rsid w:val="0016340A"/>
    <w:rsid w:val="001666AE"/>
    <w:rsid w:val="00166ECF"/>
    <w:rsid w:val="001723D9"/>
    <w:rsid w:val="00174A71"/>
    <w:rsid w:val="00186778"/>
    <w:rsid w:val="00194604"/>
    <w:rsid w:val="00196118"/>
    <w:rsid w:val="001A0287"/>
    <w:rsid w:val="001A3C6C"/>
    <w:rsid w:val="001E5ADA"/>
    <w:rsid w:val="00202196"/>
    <w:rsid w:val="002064C8"/>
    <w:rsid w:val="00215EF2"/>
    <w:rsid w:val="00232F16"/>
    <w:rsid w:val="00234AC2"/>
    <w:rsid w:val="002458AA"/>
    <w:rsid w:val="00245E47"/>
    <w:rsid w:val="002636A8"/>
    <w:rsid w:val="002760A1"/>
    <w:rsid w:val="002A0D28"/>
    <w:rsid w:val="002A5233"/>
    <w:rsid w:val="002A6F73"/>
    <w:rsid w:val="002B2958"/>
    <w:rsid w:val="002B795B"/>
    <w:rsid w:val="002C07F5"/>
    <w:rsid w:val="002C4863"/>
    <w:rsid w:val="002E4AF8"/>
    <w:rsid w:val="00310ABF"/>
    <w:rsid w:val="003135CE"/>
    <w:rsid w:val="003139BB"/>
    <w:rsid w:val="00340671"/>
    <w:rsid w:val="0034550F"/>
    <w:rsid w:val="00353337"/>
    <w:rsid w:val="003546E2"/>
    <w:rsid w:val="003560D9"/>
    <w:rsid w:val="00361665"/>
    <w:rsid w:val="00371CC6"/>
    <w:rsid w:val="00385752"/>
    <w:rsid w:val="00392637"/>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A3E5C"/>
    <w:rsid w:val="004B00A6"/>
    <w:rsid w:val="004B2E61"/>
    <w:rsid w:val="004E061A"/>
    <w:rsid w:val="004F795E"/>
    <w:rsid w:val="00501997"/>
    <w:rsid w:val="00510BBC"/>
    <w:rsid w:val="00514549"/>
    <w:rsid w:val="00522D54"/>
    <w:rsid w:val="005447BD"/>
    <w:rsid w:val="00553FFF"/>
    <w:rsid w:val="00581D95"/>
    <w:rsid w:val="00584894"/>
    <w:rsid w:val="0059319D"/>
    <w:rsid w:val="00597838"/>
    <w:rsid w:val="005C5028"/>
    <w:rsid w:val="005C60AB"/>
    <w:rsid w:val="005E35FA"/>
    <w:rsid w:val="005F7397"/>
    <w:rsid w:val="00604F82"/>
    <w:rsid w:val="0061097B"/>
    <w:rsid w:val="00615C43"/>
    <w:rsid w:val="00636463"/>
    <w:rsid w:val="00657A57"/>
    <w:rsid w:val="0066441F"/>
    <w:rsid w:val="00664E2A"/>
    <w:rsid w:val="00673EED"/>
    <w:rsid w:val="006A1CF9"/>
    <w:rsid w:val="006A7C3E"/>
    <w:rsid w:val="006B55A6"/>
    <w:rsid w:val="006B67F2"/>
    <w:rsid w:val="006B7277"/>
    <w:rsid w:val="006C1496"/>
    <w:rsid w:val="006C7465"/>
    <w:rsid w:val="006D5BA1"/>
    <w:rsid w:val="006E3642"/>
    <w:rsid w:val="006E3AC9"/>
    <w:rsid w:val="006E4BB8"/>
    <w:rsid w:val="006F018D"/>
    <w:rsid w:val="00724660"/>
    <w:rsid w:val="0073433D"/>
    <w:rsid w:val="00741502"/>
    <w:rsid w:val="00760192"/>
    <w:rsid w:val="00767732"/>
    <w:rsid w:val="00777798"/>
    <w:rsid w:val="007813D3"/>
    <w:rsid w:val="00797B9B"/>
    <w:rsid w:val="007A4B14"/>
    <w:rsid w:val="007B0E99"/>
    <w:rsid w:val="007C593C"/>
    <w:rsid w:val="007C6921"/>
    <w:rsid w:val="007D0796"/>
    <w:rsid w:val="007D0B18"/>
    <w:rsid w:val="007E6E53"/>
    <w:rsid w:val="007F6F52"/>
    <w:rsid w:val="008005C6"/>
    <w:rsid w:val="00804A99"/>
    <w:rsid w:val="00811717"/>
    <w:rsid w:val="00817639"/>
    <w:rsid w:val="008229B0"/>
    <w:rsid w:val="00823A65"/>
    <w:rsid w:val="0083544C"/>
    <w:rsid w:val="008427B8"/>
    <w:rsid w:val="008466AF"/>
    <w:rsid w:val="00847B68"/>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1306"/>
    <w:rsid w:val="00A635F8"/>
    <w:rsid w:val="00A65DC4"/>
    <w:rsid w:val="00AA7862"/>
    <w:rsid w:val="00AB52B6"/>
    <w:rsid w:val="00AC3D36"/>
    <w:rsid w:val="00AD0241"/>
    <w:rsid w:val="00AD40E9"/>
    <w:rsid w:val="00AE4910"/>
    <w:rsid w:val="00AE4F4E"/>
    <w:rsid w:val="00AE5B9B"/>
    <w:rsid w:val="00AF43C9"/>
    <w:rsid w:val="00B01B91"/>
    <w:rsid w:val="00B02DF9"/>
    <w:rsid w:val="00B2144E"/>
    <w:rsid w:val="00B21AA4"/>
    <w:rsid w:val="00B223A6"/>
    <w:rsid w:val="00B406E1"/>
    <w:rsid w:val="00B40C24"/>
    <w:rsid w:val="00B5252C"/>
    <w:rsid w:val="00B6058D"/>
    <w:rsid w:val="00B60F80"/>
    <w:rsid w:val="00B64624"/>
    <w:rsid w:val="00B66A0C"/>
    <w:rsid w:val="00B868B9"/>
    <w:rsid w:val="00B93BD3"/>
    <w:rsid w:val="00B95CA3"/>
    <w:rsid w:val="00BB4D38"/>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4767F"/>
    <w:rsid w:val="00C51B20"/>
    <w:rsid w:val="00C51F1C"/>
    <w:rsid w:val="00C655C5"/>
    <w:rsid w:val="00C66586"/>
    <w:rsid w:val="00C76DA1"/>
    <w:rsid w:val="00C87471"/>
    <w:rsid w:val="00CB4ED2"/>
    <w:rsid w:val="00CC0EF1"/>
    <w:rsid w:val="00CC6398"/>
    <w:rsid w:val="00CF09D9"/>
    <w:rsid w:val="00CF491F"/>
    <w:rsid w:val="00D0119C"/>
    <w:rsid w:val="00D06D57"/>
    <w:rsid w:val="00D11A15"/>
    <w:rsid w:val="00D17AF4"/>
    <w:rsid w:val="00D272C1"/>
    <w:rsid w:val="00D305E9"/>
    <w:rsid w:val="00D33296"/>
    <w:rsid w:val="00D447D6"/>
    <w:rsid w:val="00D55279"/>
    <w:rsid w:val="00D55A33"/>
    <w:rsid w:val="00D62B45"/>
    <w:rsid w:val="00D6493E"/>
    <w:rsid w:val="00D703AD"/>
    <w:rsid w:val="00D72CC9"/>
    <w:rsid w:val="00D76AE8"/>
    <w:rsid w:val="00D8451B"/>
    <w:rsid w:val="00D920A2"/>
    <w:rsid w:val="00DC6041"/>
    <w:rsid w:val="00DF2542"/>
    <w:rsid w:val="00E047FC"/>
    <w:rsid w:val="00E13FAB"/>
    <w:rsid w:val="00E16119"/>
    <w:rsid w:val="00E20C88"/>
    <w:rsid w:val="00E23194"/>
    <w:rsid w:val="00E249C8"/>
    <w:rsid w:val="00E76F56"/>
    <w:rsid w:val="00E82F1D"/>
    <w:rsid w:val="00E97D41"/>
    <w:rsid w:val="00EC3E44"/>
    <w:rsid w:val="00EC7AE1"/>
    <w:rsid w:val="00ED377D"/>
    <w:rsid w:val="00EE6225"/>
    <w:rsid w:val="00EF1F7F"/>
    <w:rsid w:val="00EF3EE3"/>
    <w:rsid w:val="00EF4B60"/>
    <w:rsid w:val="00F104C8"/>
    <w:rsid w:val="00F1359C"/>
    <w:rsid w:val="00F14650"/>
    <w:rsid w:val="00F15AA8"/>
    <w:rsid w:val="00F23DC8"/>
    <w:rsid w:val="00F41E09"/>
    <w:rsid w:val="00F4616C"/>
    <w:rsid w:val="00F51713"/>
    <w:rsid w:val="00F65A30"/>
    <w:rsid w:val="00F8615E"/>
    <w:rsid w:val="00F87ACF"/>
    <w:rsid w:val="00F96C22"/>
    <w:rsid w:val="00FA4540"/>
    <w:rsid w:val="00FB7839"/>
    <w:rsid w:val="00FC2A3A"/>
    <w:rsid w:val="00FC3296"/>
    <w:rsid w:val="00FC61E0"/>
    <w:rsid w:val="00FD65A7"/>
    <w:rsid w:val="00FE1272"/>
    <w:rsid w:val="00FE1DF0"/>
    <w:rsid w:val="00FF40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1713"/>
    <w:pPr>
      <w:spacing w:before="120" w:after="120" w:line="276" w:lineRule="auto"/>
    </w:pPr>
    <w:rPr>
      <w:rFonts w:ascii="Calibri Light" w:hAnsi="Calibri Light" w:cs="Calibri Light"/>
      <w:bCs/>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514549"/>
    <w:pPr>
      <w:numPr>
        <w:numId w:val="1"/>
      </w:numPr>
      <w:spacing w:before="60" w:after="60" w:line="259" w:lineRule="auto"/>
      <w:ind w:left="284" w:hanging="284"/>
    </w:pPr>
    <w:rPr>
      <w:color w:val="000000" w:themeColor="text1"/>
    </w:rPr>
  </w:style>
  <w:style w:type="character" w:customStyle="1" w:styleId="StandardBulletsChar">
    <w:name w:val="Standard Bullets Char"/>
    <w:basedOn w:val="DefaultParagraphFont"/>
    <w:link w:val="StandardBullets"/>
    <w:uiPriority w:val="1"/>
    <w:rsid w:val="00514549"/>
    <w:rPr>
      <w:rFonts w:ascii="Calibri Light" w:hAnsi="Calibri Light"/>
      <w:color w:val="000000" w:themeColor="text1"/>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Calibri Light" w:hAnsi="Calibri Light"/>
      <w:color w:val="000000" w:themeColor="text1"/>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ind w:left="284" w:hanging="284"/>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Links">
    <w:name w:val="Links"/>
    <w:basedOn w:val="StandardBullets"/>
    <w:link w:val="LinksChar"/>
    <w:qFormat/>
    <w:rsid w:val="00BB4D38"/>
    <w:rPr>
      <w:rFonts w:ascii="Open Sans" w:hAnsi="Open Sans" w:cs="Open Sans"/>
      <w:i/>
      <w:color w:val="0076AE"/>
    </w:rPr>
  </w:style>
  <w:style w:type="character" w:customStyle="1" w:styleId="LinksChar">
    <w:name w:val="Links Char"/>
    <w:basedOn w:val="StandardBulletsChar"/>
    <w:link w:val="Links"/>
    <w:rsid w:val="00BB4D38"/>
    <w:rPr>
      <w:rFonts w:ascii="Open Sans" w:hAnsi="Open Sans" w:cs="Open Sans"/>
      <w:i/>
      <w:color w:val="0076AE"/>
      <w:sz w:val="20"/>
    </w:rPr>
  </w:style>
  <w:style w:type="paragraph" w:customStyle="1" w:styleId="Default">
    <w:name w:val="Default"/>
    <w:rsid w:val="0076019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60192"/>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Series/C2004A01302" TargetMode="External"/><Relationship Id="rId3" Type="http://schemas.openxmlformats.org/officeDocument/2006/relationships/customXml" Target="../customXml/item3.xml"/><Relationship Id="rId21" Type="http://schemas.openxmlformats.org/officeDocument/2006/relationships/hyperlink" Target="http://www.comlaw.gov.au/comlaw/management.nsf/lookupindexpagesbyid/IP200401301?OpenDocument="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336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galvision.com.au/online-marketing-laws/" TargetMode="External"/><Relationship Id="rId20" Type="http://schemas.openxmlformats.org/officeDocument/2006/relationships/hyperlink" Target="http://www.comlaw.gov.au/ComLaw/Management.nsf/current/bytitle/490628725B7A943ACA256F7100070CCF?OpenDocument=&amp;mostrecent=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comlaw.gov.au/ComLaw/management.nsf/current/bytitle/2CEDE1C513E5D87ACA256F710006F23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openxmlformats.org/package/2006/metadata/core-properties"/>
    <ds:schemaRef ds:uri="http://www.w3.org/XML/1998/namespace"/>
    <ds:schemaRef ds:uri="http://schemas.microsoft.com/office/2006/metadata/properties"/>
    <ds:schemaRef ds:uri="http://purl.org/dc/terms/"/>
    <ds:schemaRef ds:uri="http://purl.org/dc/dcmitype/"/>
    <ds:schemaRef ds:uri="fb6fb33a-b717-480d-a383-73aeed660253"/>
    <ds:schemaRef ds:uri="http://purl.org/dc/elements/1.1/"/>
    <ds:schemaRef ds:uri="http://schemas.microsoft.com/office/2006/documentManagement/types"/>
    <ds:schemaRef ds:uri="http://schemas.microsoft.com/office/infopath/2007/PartnerControls"/>
    <ds:schemaRef ds:uri="eb061674-04de-4199-bb79-1efcf488eb3c"/>
  </ds:schemaRefs>
</ds:datastoreItem>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6B6F7E7-0508-4F65-A63F-2B449840DC2D}"/>
</file>

<file path=customXml/itemProps4.xml><?xml version="1.0" encoding="utf-8"?>
<ds:datastoreItem xmlns:ds="http://schemas.openxmlformats.org/officeDocument/2006/customXml" ds:itemID="{738AA96B-8302-4469-A649-9458F587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36</TotalTime>
  <Pages>9</Pages>
  <Words>2639</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10</cp:revision>
  <dcterms:created xsi:type="dcterms:W3CDTF">2022-08-30T04:46:00Z</dcterms:created>
  <dcterms:modified xsi:type="dcterms:W3CDTF">2023-07-03T04:37:00Z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